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190" w:rsidRDefault="00AB0EF1">
      <w:pPr>
        <w:pStyle w:val="Header"/>
        <w:spacing w:line="276" w:lineRule="auto"/>
        <w:jc w:val="center"/>
        <w:rPr>
          <w:rFonts w:ascii="Verdana" w:hAnsi="Verdana"/>
          <w:sz w:val="20"/>
          <w:szCs w:val="20"/>
        </w:rPr>
      </w:pPr>
      <w:bookmarkStart w:id="0" w:name="_Hlk169264990"/>
      <w:bookmarkEnd w:id="0"/>
      <w:r>
        <w:rPr>
          <w:rFonts w:ascii="Verdana" w:hAnsi="Verdana"/>
          <w:noProof/>
          <w:lang w:eastAsia="en-GB"/>
        </w:rPr>
        <mc:AlternateContent>
          <mc:Choice Requires="wps">
            <w:drawing>
              <wp:anchor distT="0" distB="0" distL="114300" distR="114300" simplePos="0" relativeHeight="251662336" behindDoc="1" locked="0" layoutInCell="1" allowOverlap="1">
                <wp:simplePos x="0" y="0"/>
                <wp:positionH relativeFrom="column">
                  <wp:posOffset>3571875</wp:posOffset>
                </wp:positionH>
                <wp:positionV relativeFrom="paragraph">
                  <wp:posOffset>0</wp:posOffset>
                </wp:positionV>
                <wp:extent cx="2409825" cy="1253490"/>
                <wp:effectExtent l="0" t="0" r="0" b="3810"/>
                <wp:wrapTight wrapText="bothSides">
                  <wp:wrapPolygon edited="0">
                    <wp:start x="512" y="0"/>
                    <wp:lineTo x="512" y="21337"/>
                    <wp:lineTo x="21002" y="21337"/>
                    <wp:lineTo x="21002" y="0"/>
                    <wp:lineTo x="512"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253490"/>
                        </a:xfrm>
                        <a:prstGeom prst="rect">
                          <a:avLst/>
                        </a:prstGeom>
                        <a:noFill/>
                        <a:ln w="9525">
                          <a:noFill/>
                          <a:miter lim="800000"/>
                          <a:headEnd/>
                          <a:tailEnd/>
                        </a:ln>
                      </wps:spPr>
                      <wps:txbx>
                        <w:txbxContent>
                          <w:p w:rsidR="00AB0EF1" w:rsidRDefault="00AB0EF1">
                            <w:pPr>
                              <w:rPr>
                                <w:szCs w:val="18"/>
                              </w:rPr>
                            </w:pPr>
                            <w:r>
                              <w:rPr>
                                <w:szCs w:val="18"/>
                              </w:rPr>
                              <w:t>a: School Way, Kingsmead Road</w:t>
                            </w:r>
                          </w:p>
                          <w:p w:rsidR="00AB0EF1" w:rsidRDefault="00AB0EF1">
                            <w:pPr>
                              <w:ind w:left="284"/>
                              <w:rPr>
                                <w:szCs w:val="18"/>
                              </w:rPr>
                            </w:pPr>
                            <w:r>
                              <w:rPr>
                                <w:szCs w:val="18"/>
                              </w:rPr>
                              <w:t>Loudwater, High Wycombe</w:t>
                            </w:r>
                          </w:p>
                          <w:p w:rsidR="00AB0EF1" w:rsidRDefault="00AB0EF1">
                            <w:pPr>
                              <w:ind w:left="284"/>
                              <w:rPr>
                                <w:szCs w:val="18"/>
                              </w:rPr>
                            </w:pPr>
                            <w:r>
                              <w:rPr>
                                <w:szCs w:val="18"/>
                              </w:rPr>
                              <w:t>Buckinghamshire</w:t>
                            </w:r>
                          </w:p>
                          <w:p w:rsidR="00AB0EF1" w:rsidRDefault="00AB0EF1">
                            <w:pPr>
                              <w:ind w:left="284"/>
                              <w:rPr>
                                <w:sz w:val="24"/>
                              </w:rPr>
                            </w:pPr>
                            <w:r>
                              <w:rPr>
                                <w:szCs w:val="18"/>
                              </w:rPr>
                              <w:t>HP11 1JJ</w:t>
                            </w:r>
                          </w:p>
                          <w:p w:rsidR="00AB0EF1" w:rsidRDefault="00AB0EF1">
                            <w:pPr>
                              <w:rPr>
                                <w:sz w:val="12"/>
                              </w:rPr>
                            </w:pPr>
                            <w:r>
                              <w:rPr>
                                <w:szCs w:val="18"/>
                              </w:rPr>
                              <w:t>t:  (01494) 524919</w:t>
                            </w:r>
                          </w:p>
                          <w:p w:rsidR="00AB0EF1" w:rsidRDefault="00AB0EF1">
                            <w:pPr>
                              <w:rPr>
                                <w:szCs w:val="18"/>
                              </w:rPr>
                            </w:pPr>
                            <w:r>
                              <w:t xml:space="preserve">e:  </w:t>
                            </w:r>
                            <w:hyperlink r:id="rId5" w:history="1">
                              <w:r>
                                <w:rPr>
                                  <w:rStyle w:val="Hyperlink"/>
                                  <w:color w:val="0000FF"/>
                                  <w:szCs w:val="18"/>
                                </w:rPr>
                                <w:t>office@loudwater.bucks.sch.uk</w:t>
                              </w:r>
                            </w:hyperlink>
                          </w:p>
                          <w:p w:rsidR="00AB0EF1" w:rsidRDefault="00AB0EF1">
                            <w:pPr>
                              <w:rPr>
                                <w:szCs w:val="18"/>
                              </w:rPr>
                            </w:pPr>
                            <w:r>
                              <w:rPr>
                                <w:szCs w:val="18"/>
                              </w:rPr>
                              <w:t>w: www.loudwater.bucks.sch.uk</w:t>
                            </w:r>
                          </w:p>
                          <w:p w:rsidR="00AB0EF1" w:rsidRDefault="00AB0EF1"/>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81.25pt;margin-top:0;width:189.75pt;height:9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SPGgIAAB0EAAAOAAAAZHJzL2Uyb0RvYy54bWysU8FuGyEQvVfqPyDu9a63dmOvvI7SpKkq&#10;pU2lpB+AWfCiAkMBe9f9+g6s41jurSoHBDPDm3lvhtX1YDTZCx8U2IZOJyUlwnJold029Mfz/bsF&#10;JSEy2zINVjT0IAK9Xr99s+pdLSroQLfCEwSxoe5dQ7sYXV0UgXfCsDABJyw6JXjDIl79tmg96xHd&#10;6KIqyw9FD751HrgIAa13o5OuM76UgsdHKYOIRDcUa4t593nfpL1Yr1i99cx1ih/LYP9QhWHKYtIT&#10;1B2LjOy8+gvKKO4hgIwTDqYAKRUXmQOymZYXbJ465kTmguIEd5Ip/D9Y/m3/3RPVYu+uKLHMYI+e&#10;xRDJRxgImlCf3oUaw54cBsYB7RibuQb3APxnIBZuO2a34sZ76DvBWqxvml4WZ09HnJBANv1XaDEP&#10;20XIQIP0JomHchBExz4dTr1JtXA0VrNyuajmlHD0Tav5+9kyd69g9ctz50P8LMCQdGiox+ZneLZ/&#10;CDGVw+qXkJTNwr3SOg+AtqRv6HKO+BceoyLOp1amoYsyrXFiEstPts2PI1N6PGMCbY+0E9ORcxw2&#10;AwYmLTbQHlAAD+Mc4r+Jj7hJDZiea+Uo6cD/vrSlOGw5eijpcVYbGn7tmBeU6C8WxV5OZ7M03Pky&#10;m19VePHnns25h1mOUA2NlIzH25g/xMj8BpsiVZbrteIjJ5zBrOLxv6QhP7/nqNdfvf4DAAD//wMA&#10;UEsDBBQABgAIAAAAIQAiF6iM3QAAAAgBAAAPAAAAZHJzL2Rvd25yZXYueG1sTI/NTsMwEITvSH0H&#10;aytxozZRUkiIUyEQVyrKj8TNjbdJRLyOYrcJb8/2RG87mk+zM+Vmdr044Rg6TxpuVwoEUu1tR42G&#10;j/eXm3sQIRqypveEGn4xwKZaXJWmsH6iNzztYiM4hEJhNLQxDoWUoW7RmbDyAxJ7Bz86E1mOjbSj&#10;mTjc9TJRai2d6Yg/tGbApxbrn93Rafh8PXx/pWrbPLtsmPysJLlcan29nB8fQESc4z8M5/pcHSru&#10;tPdHskH0GrJ1kjGqgRexnacJH3vm8rsUZFXKywHVHwAAAP//AwBQSwECLQAUAAYACAAAACEAtoM4&#10;kv4AAADhAQAAEwAAAAAAAAAAAAAAAAAAAAAAW0NvbnRlbnRfVHlwZXNdLnhtbFBLAQItABQABgAI&#10;AAAAIQA4/SH/1gAAAJQBAAALAAAAAAAAAAAAAAAAAC8BAABfcmVscy8ucmVsc1BLAQItABQABgAI&#10;AAAAIQDLiwSPGgIAAB0EAAAOAAAAAAAAAAAAAAAAAC4CAABkcnMvZTJvRG9jLnhtbFBLAQItABQA&#10;BgAIAAAAIQAiF6iM3QAAAAgBAAAPAAAAAAAAAAAAAAAAAHQEAABkcnMvZG93bnJldi54bWxQSwUG&#10;AAAAAAQABADzAAAAfgUAAAAA&#10;" filled="f" stroked="f">
                <v:textbox>
                  <w:txbxContent>
                    <w:p w:rsidR="00AB0EF1" w:rsidRDefault="00AB0EF1">
                      <w:pPr>
                        <w:rPr>
                          <w:szCs w:val="18"/>
                        </w:rPr>
                      </w:pPr>
                      <w:r>
                        <w:rPr>
                          <w:szCs w:val="18"/>
                        </w:rPr>
                        <w:t>a: School Way, Kingsmead Road</w:t>
                      </w:r>
                    </w:p>
                    <w:p w:rsidR="00AB0EF1" w:rsidRDefault="00AB0EF1">
                      <w:pPr>
                        <w:ind w:left="284"/>
                        <w:rPr>
                          <w:szCs w:val="18"/>
                        </w:rPr>
                      </w:pPr>
                      <w:r>
                        <w:rPr>
                          <w:szCs w:val="18"/>
                        </w:rPr>
                        <w:t>Loudwater, High Wycombe</w:t>
                      </w:r>
                    </w:p>
                    <w:p w:rsidR="00AB0EF1" w:rsidRDefault="00AB0EF1">
                      <w:pPr>
                        <w:ind w:left="284"/>
                        <w:rPr>
                          <w:szCs w:val="18"/>
                        </w:rPr>
                      </w:pPr>
                      <w:r>
                        <w:rPr>
                          <w:szCs w:val="18"/>
                        </w:rPr>
                        <w:t>Buckinghamshire</w:t>
                      </w:r>
                    </w:p>
                    <w:p w:rsidR="00AB0EF1" w:rsidRDefault="00AB0EF1">
                      <w:pPr>
                        <w:ind w:left="284"/>
                        <w:rPr>
                          <w:sz w:val="24"/>
                        </w:rPr>
                      </w:pPr>
                      <w:r>
                        <w:rPr>
                          <w:szCs w:val="18"/>
                        </w:rPr>
                        <w:t>HP11 1JJ</w:t>
                      </w:r>
                    </w:p>
                    <w:p w:rsidR="00AB0EF1" w:rsidRDefault="00AB0EF1">
                      <w:pPr>
                        <w:rPr>
                          <w:sz w:val="12"/>
                        </w:rPr>
                      </w:pPr>
                      <w:r>
                        <w:rPr>
                          <w:szCs w:val="18"/>
                        </w:rPr>
                        <w:t>t:  (01494) 524919</w:t>
                      </w:r>
                    </w:p>
                    <w:p w:rsidR="00AB0EF1" w:rsidRDefault="00AB0EF1">
                      <w:pPr>
                        <w:rPr>
                          <w:szCs w:val="18"/>
                        </w:rPr>
                      </w:pPr>
                      <w:r>
                        <w:t xml:space="preserve">e:  </w:t>
                      </w:r>
                      <w:hyperlink r:id="rId6" w:history="1">
                        <w:r>
                          <w:rPr>
                            <w:rStyle w:val="Hyperlink"/>
                            <w:color w:val="0000FF"/>
                            <w:szCs w:val="18"/>
                          </w:rPr>
                          <w:t>office@loudwater.bucks.sch.uk</w:t>
                        </w:r>
                      </w:hyperlink>
                    </w:p>
                    <w:p w:rsidR="00AB0EF1" w:rsidRDefault="00AB0EF1">
                      <w:pPr>
                        <w:rPr>
                          <w:szCs w:val="18"/>
                        </w:rPr>
                      </w:pPr>
                      <w:r>
                        <w:rPr>
                          <w:szCs w:val="18"/>
                        </w:rPr>
                        <w:t>w: www.loudwater.bucks.sch.uk</w:t>
                      </w:r>
                    </w:p>
                    <w:p w:rsidR="00AB0EF1" w:rsidRDefault="00AB0EF1"/>
                  </w:txbxContent>
                </v:textbox>
                <w10:wrap type="tight"/>
              </v:shape>
            </w:pict>
          </mc:Fallback>
        </mc:AlternateContent>
      </w:r>
      <w:r>
        <w:rPr>
          <w:rFonts w:ascii="Verdana" w:hAnsi="Verdana"/>
          <w:noProof/>
          <w:lang w:eastAsia="en-GB"/>
        </w:rPr>
        <w:drawing>
          <wp:anchor distT="36576" distB="36576" distL="36576" distR="36576" simplePos="0" relativeHeight="251661312" behindDoc="0" locked="0" layoutInCell="1" allowOverlap="1">
            <wp:simplePos x="0" y="0"/>
            <wp:positionH relativeFrom="margin">
              <wp:posOffset>-344805</wp:posOffset>
            </wp:positionH>
            <wp:positionV relativeFrom="paragraph">
              <wp:posOffset>6350</wp:posOffset>
            </wp:positionV>
            <wp:extent cx="1243965" cy="12439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lang w:eastAsia="en-GB"/>
        </w:rPr>
        <mc:AlternateContent>
          <mc:Choice Requires="wps">
            <w:drawing>
              <wp:anchor distT="0" distB="0" distL="114300" distR="114300" simplePos="0" relativeHeight="251660288" behindDoc="0" locked="0" layoutInCell="1" allowOverlap="1">
                <wp:simplePos x="0" y="0"/>
                <wp:positionH relativeFrom="column">
                  <wp:posOffset>984885</wp:posOffset>
                </wp:positionH>
                <wp:positionV relativeFrom="paragraph">
                  <wp:posOffset>0</wp:posOffset>
                </wp:positionV>
                <wp:extent cx="2705100" cy="100012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000125"/>
                        </a:xfrm>
                        <a:prstGeom prst="rect">
                          <a:avLst/>
                        </a:prstGeom>
                        <a:noFill/>
                        <a:ln w="9525">
                          <a:noFill/>
                          <a:miter lim="800000"/>
                          <a:headEnd/>
                          <a:tailEnd/>
                        </a:ln>
                      </wps:spPr>
                      <wps:txbx>
                        <w:txbxContent>
                          <w:p w:rsidR="00AB0EF1" w:rsidRDefault="00AB0EF1">
                            <w:pPr>
                              <w:pStyle w:val="Speaker"/>
                            </w:pPr>
                            <w:r>
                              <w:t>Loudwater Combined School</w:t>
                            </w:r>
                          </w:p>
                          <w:p w:rsidR="00AB0EF1" w:rsidRDefault="00AB0EF1">
                            <w:pPr>
                              <w:rPr>
                                <w:i/>
                                <w:sz w:val="24"/>
                              </w:rPr>
                            </w:pPr>
                            <w:r>
                              <w:rPr>
                                <w:i/>
                                <w:sz w:val="24"/>
                              </w:rPr>
                              <w:t>Learn, Create, Succeed</w:t>
                            </w:r>
                          </w:p>
                          <w:p w:rsidR="00AB0EF1" w:rsidRDefault="00AB0EF1">
                            <w:pPr>
                              <w:rPr>
                                <w:szCs w:val="18"/>
                              </w:rPr>
                            </w:pPr>
                            <w:r>
                              <w:rPr>
                                <w:szCs w:val="18"/>
                              </w:rPr>
                              <w:t xml:space="preserve">Head teacher: </w:t>
                            </w:r>
                          </w:p>
                          <w:p w:rsidR="00AB0EF1" w:rsidRDefault="00AB0EF1">
                            <w:pPr>
                              <w:rPr>
                                <w:sz w:val="24"/>
                              </w:rPr>
                            </w:pPr>
                            <w:r>
                              <w:rPr>
                                <w:szCs w:val="18"/>
                              </w:rPr>
                              <w:t>Mrs. Clare Cunnington</w:t>
                            </w:r>
                          </w:p>
                          <w:p w:rsidR="00AB0EF1" w:rsidRDefault="00AB0EF1"/>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77.55pt;margin-top:0;width:213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3DGwIAACQEAAAOAAAAZHJzL2Uyb0RvYy54bWysU9tu2zAMfR+wfxD0vtgOkl6MOEXXrsOA&#10;rh3Q9gMUWYqFSaImKbGzrx8lJ1mQvQ19ESiSOuQ5pBY3g9FkK3xQYBtaTUpKhOXQKrtu6Nvrw6cr&#10;SkJktmUarGjoTgR6s/z4YdG7WkyhA90KTxDEhrp3De1idHVRBN4Jw8IEnLAYlOANi3j166L1rEd0&#10;o4tpWV4UPfjWeeAiBPTej0G6zPhSCh6fpQwiEt1Q7C3m0+dzlc5iuWD12jPXKb5vg/1HF4Ypi0WP&#10;UPcsMrLx6h8oo7iHADJOOJgCpFRcZA7IpirP2Lx0zInMBcUJ7ihTeD9Y/rT94YlqcXYXlFhmcEav&#10;YojkMwwEXahP70KNaS8OE+OAfszNXIN7BP4zEAt3HbNrces99J1gLfZXpZfFydMRJySQVf8dWqzD&#10;NhEy0CC9SeKhHATRcU6742xSLxyd08tyXpUY4hhDo6ym81yD1Yfnzof4VYAhyWiox+FneLZ9DDG1&#10;w+pDSqpm4UFpnRdAW9I39HqOkGcRoyLup1amoVdYFBvIDxLLL7bNdmRKjzYW0HZPOzEdOcdhNYwK&#10;H9RcQbtDHTyM64jfJz7jITVgF1wrR0kH/ve5L+Xh5DFCSY8r29Dwa8O8oER/s6j5dTWbpR3Pl9n8&#10;cooXfxpZnUaY5QjV0EjJaN7F/C9GAW5xNlJl1dIQx4731HAVs5j7b5N2/fSes/5+7uUfAAAA//8D&#10;AFBLAwQUAAYACAAAACEAMBnTR9oAAAAIAQAADwAAAGRycy9kb3ducmV2LnhtbEyPwU7DMBBE70j8&#10;g7VI3KgdhGkb4lQIxJWqpSD15sbbJCJeR7HbhL9ne4Lj2xnNzhSryXfijENsAxnIZgoEUhVcS7WB&#10;3cfb3QJETJac7QKhgR+MsCqvrwqbuzDSBs/bVAsOoZhbA01KfS5lrBr0Ns5Cj8TaMQzeJsahlm6w&#10;I4f7Tt4r9Si9bYk/NLbHlwar7+3JG/h8P+6/HtS6fvW6H8OkJPmlNOb2Znp+ApFwSn9muNTn6lBy&#10;p0M4kYuiY9Y6Y6sBXsSyXmSMh8t9rkGWhfw/oPwFAAD//wMAUEsBAi0AFAAGAAgAAAAhALaDOJL+&#10;AAAA4QEAABMAAAAAAAAAAAAAAAAAAAAAAFtDb250ZW50X1R5cGVzXS54bWxQSwECLQAUAAYACAAA&#10;ACEAOP0h/9YAAACUAQAACwAAAAAAAAAAAAAAAAAvAQAAX3JlbHMvLnJlbHNQSwECLQAUAAYACAAA&#10;ACEAa+ftwxsCAAAkBAAADgAAAAAAAAAAAAAAAAAuAgAAZHJzL2Uyb0RvYy54bWxQSwECLQAUAAYA&#10;CAAAACEAMBnTR9oAAAAIAQAADwAAAAAAAAAAAAAAAAB1BAAAZHJzL2Rvd25yZXYueG1sUEsFBgAA&#10;AAAEAAQA8wAAAHwFAAAAAA==&#10;" filled="f" stroked="f">
                <v:textbox>
                  <w:txbxContent>
                    <w:p w:rsidR="00AB0EF1" w:rsidRDefault="00AB0EF1">
                      <w:pPr>
                        <w:pStyle w:val="Speaker"/>
                      </w:pPr>
                      <w:r>
                        <w:t>Loudwater Combined School</w:t>
                      </w:r>
                    </w:p>
                    <w:p w:rsidR="00AB0EF1" w:rsidRDefault="00AB0EF1">
                      <w:pPr>
                        <w:rPr>
                          <w:i/>
                          <w:sz w:val="24"/>
                        </w:rPr>
                      </w:pPr>
                      <w:r>
                        <w:rPr>
                          <w:i/>
                          <w:sz w:val="24"/>
                        </w:rPr>
                        <w:t>Learn, Create, Succeed</w:t>
                      </w:r>
                    </w:p>
                    <w:p w:rsidR="00AB0EF1" w:rsidRDefault="00AB0EF1">
                      <w:pPr>
                        <w:rPr>
                          <w:szCs w:val="18"/>
                        </w:rPr>
                      </w:pPr>
                      <w:r>
                        <w:rPr>
                          <w:szCs w:val="18"/>
                        </w:rPr>
                        <w:t xml:space="preserve">Head teacher: </w:t>
                      </w:r>
                    </w:p>
                    <w:p w:rsidR="00AB0EF1" w:rsidRDefault="00AB0EF1">
                      <w:pPr>
                        <w:rPr>
                          <w:sz w:val="24"/>
                        </w:rPr>
                      </w:pPr>
                      <w:r>
                        <w:rPr>
                          <w:szCs w:val="18"/>
                        </w:rPr>
                        <w:t>Mrs. Clare Cunnington</w:t>
                      </w:r>
                    </w:p>
                    <w:p w:rsidR="00AB0EF1" w:rsidRDefault="00AB0EF1"/>
                  </w:txbxContent>
                </v:textbox>
              </v:shape>
            </w:pict>
          </mc:Fallback>
        </mc:AlternateContent>
      </w:r>
    </w:p>
    <w:p w:rsidR="00DD1190" w:rsidRDefault="00DD1190">
      <w:pPr>
        <w:spacing w:line="276" w:lineRule="auto"/>
        <w:jc w:val="center"/>
      </w:pPr>
    </w:p>
    <w:p w:rsidR="00DD1190" w:rsidRDefault="00DD1190">
      <w:pPr>
        <w:spacing w:line="276" w:lineRule="auto"/>
        <w:jc w:val="center"/>
      </w:pPr>
    </w:p>
    <w:p w:rsidR="00DD1190" w:rsidRDefault="00DD1190">
      <w:pPr>
        <w:spacing w:line="276" w:lineRule="auto"/>
        <w:jc w:val="center"/>
      </w:pPr>
    </w:p>
    <w:p w:rsidR="00DD1190" w:rsidRDefault="00DD1190">
      <w:pPr>
        <w:spacing w:line="276" w:lineRule="auto"/>
        <w:jc w:val="center"/>
      </w:pPr>
    </w:p>
    <w:p w:rsidR="00DD1190" w:rsidRDefault="00DD1190">
      <w:pPr>
        <w:spacing w:line="276" w:lineRule="auto"/>
        <w:jc w:val="center"/>
      </w:pPr>
    </w:p>
    <w:p w:rsidR="00DD1190" w:rsidRDefault="00AB0EF1">
      <w:pPr>
        <w:spacing w:line="276" w:lineRule="auto"/>
      </w:pPr>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200025</wp:posOffset>
                </wp:positionH>
                <wp:positionV relativeFrom="paragraph">
                  <wp:posOffset>247650</wp:posOffset>
                </wp:positionV>
                <wp:extent cx="5667375" cy="746760"/>
                <wp:effectExtent l="0" t="0" r="28575" b="15240"/>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46760"/>
                        </a:xfrm>
                        <a:prstGeom prst="rect">
                          <a:avLst/>
                        </a:prstGeom>
                        <a:solidFill>
                          <a:srgbClr val="FFFFFF"/>
                        </a:solidFill>
                        <a:ln w="19050">
                          <a:solidFill>
                            <a:srgbClr val="002060"/>
                          </a:solidFill>
                          <a:miter lim="800000"/>
                          <a:headEnd/>
                          <a:tailEnd/>
                        </a:ln>
                      </wps:spPr>
                      <wps:txbx>
                        <w:txbxContent>
                          <w:p w:rsidR="00AB0EF1" w:rsidRDefault="00AB0EF1">
                            <w:pPr>
                              <w:jc w:val="center"/>
                              <w:rPr>
                                <w:sz w:val="48"/>
                                <w:szCs w:val="48"/>
                              </w:rPr>
                            </w:pPr>
                            <w:r>
                              <w:rPr>
                                <w:sz w:val="48"/>
                                <w:szCs w:val="48"/>
                              </w:rPr>
                              <w:t>LOUDWATER UPDATE</w:t>
                            </w:r>
                          </w:p>
                          <w:p w:rsidR="00AB0EF1" w:rsidRDefault="00AB0EF1">
                            <w:pPr>
                              <w:jc w:val="center"/>
                              <w:rPr>
                                <w:sz w:val="36"/>
                                <w:szCs w:val="36"/>
                              </w:rPr>
                            </w:pPr>
                            <w:r>
                              <w:rPr>
                                <w:sz w:val="36"/>
                                <w:szCs w:val="36"/>
                              </w:rPr>
                              <w:t>Friday 28</w:t>
                            </w:r>
                            <w:r>
                              <w:rPr>
                                <w:sz w:val="36"/>
                                <w:szCs w:val="36"/>
                                <w:vertAlign w:val="superscript"/>
                              </w:rPr>
                              <w:t>th</w:t>
                            </w:r>
                            <w:r>
                              <w:rPr>
                                <w:sz w:val="36"/>
                                <w:szCs w:val="36"/>
                              </w:rPr>
                              <w:t xml:space="preserve"> June 2024</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o:spid="_x0000_s1028" type="#_x0000_t202" style="position:absolute;margin-left:15.75pt;margin-top:19.5pt;width:446.25pt;height:58.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GQPQIAAHgEAAAOAAAAZHJzL2Uyb0RvYy54bWysVNuO0zAQfUfiHyy/06Sll92o6WrpUoS0&#10;sEi7fIDjOI2F7TG226R8PWOnLaWIF0QeLI9nfDxzzkyWd71WZC+cl2BKOh7llAjDoZZmW9KvL5s3&#10;N5T4wEzNFBhR0oPw9G71+tWys4WYQAuqFo4giPFFZ0vahmCLLPO8FZr5EVhh0NmA0yyg6bZZ7ViH&#10;6FplkzyfZx242jrgwns8fRicdJXwm0bw8NQ0XgSiSoq5hbS6tFZxzVZLVmwds63kxzTYP2ShmTT4&#10;6BnqgQVGdk7+AaUld+ChCSMOOoOmkVykGrCacX5VzXPLrEi1IDnenmny/w+Wf95/cUTWJZ2MF5QY&#10;plGkF9EH8g56Es+Qoc76AgOfLYaGHh2odKrW20fg3zwxsG6Z2Yp756BrBasxw3G8mV1cHXB8BKm6&#10;T1DjQ2wXIAH1jdORPiSEIDoqdTirE5PheDibzxdvFzNKOPoW0/linuTLWHG6bZ0PHwRoEjcldah+&#10;Qmf7Rx9iNqw4hcTHPChZb6RSyXDbaq0c2TPslE36UgFXYcqQDmu7zWf5wMBfMfJ8kp8z/O0pLQP2&#10;vJK6pDd5/IYujLy9N3XqyMCkGvaYszJHIiN3A4uhr/pBtZM+FdQHZNbB0OI4kuEJl0YB5suVtJS0&#10;4H5cn8U47Cb0UNLhGJTUf98xJyhRHw2qeDueTuPcJGM6W0zQcJee6tLDDEeokgZKhu06pFmLBBu4&#10;R7UbmYSIbTFkfCwN2zvpcxzFOD+Xdor69cNY/QQAAP//AwBQSwMEFAAGAAgAAAAhAMWTOF3eAAAA&#10;CQEAAA8AAABkcnMvZG93bnJldi54bWxMj81OwzAQhO9IvIO1SFwQdVJI1IY4FUWCIyill9628ZIf&#10;YjuK3SZ9e5YTnHZXM5r9Jt/MphdnGn3rrIJ4EYEgWznd2lrB/vP1fgXCB7Qae2dJwYU8bIrrqxwz&#10;7SZb0nkXasEh1meooAlhyKT0VUMG/cINZFn7cqPBwOdYSz3ixOGml8soSqXB1vKHBgd6aaj63p0M&#10;p3QdmvIS331s36u3qdweugMmSt3ezM9PIALN4c8Mv/iMDgUzHd3Jai96BQ9xwk6ea67E+nr5yMuR&#10;jUmagixy+b9B8QMAAP//AwBQSwECLQAUAAYACAAAACEAtoM4kv4AAADhAQAAEwAAAAAAAAAAAAAA&#10;AAAAAAAAW0NvbnRlbnRfVHlwZXNdLnhtbFBLAQItABQABgAIAAAAIQA4/SH/1gAAAJQBAAALAAAA&#10;AAAAAAAAAAAAAC8BAABfcmVscy8ucmVsc1BLAQItABQABgAIAAAAIQC8jLGQPQIAAHgEAAAOAAAA&#10;AAAAAAAAAAAAAC4CAABkcnMvZTJvRG9jLnhtbFBLAQItABQABgAIAAAAIQDFkzhd3gAAAAkBAAAP&#10;AAAAAAAAAAAAAAAAAJcEAABkcnMvZG93bnJldi54bWxQSwUGAAAAAAQABADzAAAAogUAAAAA&#10;" strokecolor="#002060" strokeweight="1.5pt">
                <v:textbox>
                  <w:txbxContent>
                    <w:p w:rsidR="00AB0EF1" w:rsidRDefault="00AB0EF1">
                      <w:pPr>
                        <w:jc w:val="center"/>
                        <w:rPr>
                          <w:sz w:val="48"/>
                          <w:szCs w:val="48"/>
                        </w:rPr>
                      </w:pPr>
                      <w:r>
                        <w:rPr>
                          <w:sz w:val="48"/>
                          <w:szCs w:val="48"/>
                        </w:rPr>
                        <w:t>LOUDWATER UPDATE</w:t>
                      </w:r>
                    </w:p>
                    <w:p w:rsidR="00AB0EF1" w:rsidRDefault="00AB0EF1">
                      <w:pPr>
                        <w:jc w:val="center"/>
                        <w:rPr>
                          <w:sz w:val="36"/>
                          <w:szCs w:val="36"/>
                        </w:rPr>
                      </w:pPr>
                      <w:r>
                        <w:rPr>
                          <w:sz w:val="36"/>
                          <w:szCs w:val="36"/>
                        </w:rPr>
                        <w:t>Friday 28</w:t>
                      </w:r>
                      <w:r>
                        <w:rPr>
                          <w:sz w:val="36"/>
                          <w:szCs w:val="36"/>
                          <w:vertAlign w:val="superscript"/>
                        </w:rPr>
                        <w:t>th</w:t>
                      </w:r>
                      <w:r>
                        <w:rPr>
                          <w:sz w:val="36"/>
                          <w:szCs w:val="36"/>
                        </w:rPr>
                        <w:t xml:space="preserve"> June 2024</w:t>
                      </w:r>
                    </w:p>
                  </w:txbxContent>
                </v:textbox>
                <w10:wrap type="topAndBottom" anchorx="margin"/>
              </v:shape>
            </w:pict>
          </mc:Fallback>
        </mc:AlternateContent>
      </w:r>
      <w:r>
        <w:t>Dear Parents,</w:t>
      </w:r>
    </w:p>
    <w:p w:rsidR="00DD1190" w:rsidRDefault="00AB0EF1">
      <w:pPr>
        <w:spacing w:line="276" w:lineRule="auto"/>
        <w:jc w:val="center"/>
        <w:rPr>
          <w:rFonts w:asciiTheme="minorHAnsi" w:hAnsiTheme="minorHAnsi" w:cstheme="minorHAnsi"/>
          <w:b/>
          <w:sz w:val="22"/>
          <w:szCs w:val="22"/>
        </w:rPr>
      </w:pPr>
      <w:r>
        <w:rPr>
          <w:rFonts w:asciiTheme="minorHAnsi" w:hAnsiTheme="minorHAnsi" w:cstheme="minorHAnsi"/>
          <w:b/>
          <w:sz w:val="22"/>
          <w:szCs w:val="22"/>
        </w:rPr>
        <w:t>Important Dates</w:t>
      </w:r>
    </w:p>
    <w:p w:rsidR="00AB0EF1" w:rsidRPr="00AB0EF1" w:rsidRDefault="00AB0EF1">
      <w:pPr>
        <w:spacing w:line="276" w:lineRule="auto"/>
        <w:jc w:val="center"/>
        <w:rPr>
          <w:rFonts w:asciiTheme="minorHAnsi" w:hAnsiTheme="minorHAnsi" w:cstheme="minorHAnsi"/>
          <w:sz w:val="22"/>
          <w:szCs w:val="22"/>
        </w:rPr>
      </w:pPr>
      <w:r>
        <w:rPr>
          <w:rFonts w:asciiTheme="minorHAnsi" w:hAnsiTheme="minorHAnsi" w:cstheme="minorHAnsi"/>
          <w:b/>
          <w:sz w:val="22"/>
          <w:szCs w:val="22"/>
        </w:rPr>
        <w:t>Monday 1</w:t>
      </w:r>
      <w:r w:rsidRPr="00AB0EF1">
        <w:rPr>
          <w:rFonts w:asciiTheme="minorHAnsi" w:hAnsiTheme="minorHAnsi" w:cstheme="minorHAnsi"/>
          <w:b/>
          <w:sz w:val="22"/>
          <w:szCs w:val="22"/>
          <w:vertAlign w:val="superscript"/>
        </w:rPr>
        <w:t>st</w:t>
      </w:r>
      <w:r>
        <w:rPr>
          <w:rFonts w:asciiTheme="minorHAnsi" w:hAnsiTheme="minorHAnsi" w:cstheme="minorHAnsi"/>
          <w:b/>
          <w:sz w:val="22"/>
          <w:szCs w:val="22"/>
        </w:rPr>
        <w:t xml:space="preserve"> July – </w:t>
      </w:r>
      <w:r>
        <w:rPr>
          <w:rFonts w:asciiTheme="minorHAnsi" w:hAnsiTheme="minorHAnsi" w:cstheme="minorHAnsi"/>
          <w:sz w:val="22"/>
          <w:szCs w:val="22"/>
        </w:rPr>
        <w:t>Year 3 visiting Flackwell Heath Library</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b/>
          <w:sz w:val="22"/>
          <w:szCs w:val="22"/>
        </w:rPr>
        <w:t>Tuesday 2</w:t>
      </w:r>
      <w:r>
        <w:rPr>
          <w:rFonts w:asciiTheme="minorHAnsi" w:hAnsiTheme="minorHAnsi" w:cstheme="minorHAnsi"/>
          <w:b/>
          <w:sz w:val="22"/>
          <w:szCs w:val="22"/>
          <w:vertAlign w:val="superscript"/>
        </w:rPr>
        <w:t>nd</w:t>
      </w:r>
      <w:r>
        <w:rPr>
          <w:rFonts w:asciiTheme="minorHAnsi" w:hAnsiTheme="minorHAnsi" w:cstheme="minorHAnsi"/>
          <w:b/>
          <w:sz w:val="22"/>
          <w:szCs w:val="22"/>
        </w:rPr>
        <w:t xml:space="preserve"> July</w:t>
      </w:r>
      <w:r>
        <w:rPr>
          <w:rFonts w:asciiTheme="minorHAnsi" w:hAnsiTheme="minorHAnsi" w:cstheme="minorHAnsi"/>
          <w:sz w:val="22"/>
          <w:szCs w:val="22"/>
        </w:rPr>
        <w:t xml:space="preserve"> – Transition day (see below)</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b/>
          <w:sz w:val="22"/>
          <w:szCs w:val="22"/>
        </w:rPr>
        <w:t>Thursday 4</w:t>
      </w:r>
      <w:r>
        <w:rPr>
          <w:rFonts w:asciiTheme="minorHAnsi" w:hAnsiTheme="minorHAnsi" w:cstheme="minorHAnsi"/>
          <w:b/>
          <w:sz w:val="22"/>
          <w:szCs w:val="22"/>
          <w:vertAlign w:val="superscript"/>
        </w:rPr>
        <w:t>th</w:t>
      </w:r>
      <w:r>
        <w:rPr>
          <w:rFonts w:asciiTheme="minorHAnsi" w:hAnsiTheme="minorHAnsi" w:cstheme="minorHAnsi"/>
          <w:b/>
          <w:sz w:val="22"/>
          <w:szCs w:val="22"/>
        </w:rPr>
        <w:t xml:space="preserve"> July</w:t>
      </w:r>
      <w:r>
        <w:rPr>
          <w:rFonts w:asciiTheme="minorHAnsi" w:hAnsiTheme="minorHAnsi" w:cstheme="minorHAnsi"/>
          <w:sz w:val="22"/>
          <w:szCs w:val="22"/>
        </w:rPr>
        <w:t xml:space="preserve"> – Mufti day for Fete donations for FOLS</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b/>
          <w:sz w:val="22"/>
          <w:szCs w:val="22"/>
        </w:rPr>
        <w:t>Friday 5</w:t>
      </w:r>
      <w:r>
        <w:rPr>
          <w:rFonts w:asciiTheme="minorHAnsi" w:hAnsiTheme="minorHAnsi" w:cstheme="minorHAnsi"/>
          <w:b/>
          <w:sz w:val="22"/>
          <w:szCs w:val="22"/>
          <w:vertAlign w:val="superscript"/>
        </w:rPr>
        <w:t>th</w:t>
      </w:r>
      <w:r>
        <w:rPr>
          <w:rFonts w:asciiTheme="minorHAnsi" w:hAnsiTheme="minorHAnsi" w:cstheme="minorHAnsi"/>
          <w:b/>
          <w:sz w:val="22"/>
          <w:szCs w:val="22"/>
        </w:rPr>
        <w:t xml:space="preserve"> July</w:t>
      </w:r>
      <w:r>
        <w:rPr>
          <w:rFonts w:asciiTheme="minorHAnsi" w:hAnsiTheme="minorHAnsi" w:cstheme="minorHAnsi"/>
          <w:sz w:val="22"/>
          <w:szCs w:val="22"/>
        </w:rPr>
        <w:t xml:space="preserve"> – Skipping Workshop (see below)</w:t>
      </w:r>
    </w:p>
    <w:p w:rsidR="00DD1190" w:rsidRDefault="00DD1190">
      <w:pPr>
        <w:spacing w:line="276" w:lineRule="auto"/>
        <w:rPr>
          <w:rFonts w:asciiTheme="minorHAnsi" w:hAnsiTheme="minorHAnsi" w:cstheme="minorHAnsi"/>
          <w:sz w:val="22"/>
          <w:szCs w:val="22"/>
        </w:rPr>
      </w:pPr>
    </w:p>
    <w:p w:rsidR="00DD1190" w:rsidRDefault="00AB0EF1">
      <w:pPr>
        <w:pBdr>
          <w:top w:val="single" w:sz="18" w:space="1" w:color="FFC000"/>
          <w:left w:val="single" w:sz="18" w:space="1" w:color="FFC000"/>
          <w:bottom w:val="single" w:sz="18" w:space="1" w:color="FFC000"/>
          <w:right w:val="single" w:sz="18" w:space="1" w:color="FFC000"/>
        </w:pBdr>
        <w:spacing w:line="276" w:lineRule="auto"/>
        <w:rPr>
          <w:rFonts w:asciiTheme="minorHAnsi" w:hAnsiTheme="minorHAnsi" w:cstheme="minorHAnsi"/>
          <w:b/>
          <w:bCs/>
          <w:sz w:val="22"/>
          <w:szCs w:val="22"/>
        </w:rPr>
      </w:pPr>
      <w:r>
        <w:rPr>
          <w:rFonts w:asciiTheme="minorHAnsi" w:hAnsiTheme="minorHAnsi" w:cstheme="minorHAnsi"/>
          <w:b/>
          <w:bCs/>
          <w:sz w:val="22"/>
          <w:szCs w:val="22"/>
        </w:rPr>
        <w:t>Some things to note:</w:t>
      </w:r>
    </w:p>
    <w:p w:rsidR="00DD1190" w:rsidRDefault="00AB0EF1">
      <w:pPr>
        <w:pBdr>
          <w:top w:val="single" w:sz="18" w:space="1" w:color="FFC000"/>
          <w:left w:val="single" w:sz="18" w:space="1" w:color="FFC000"/>
          <w:bottom w:val="single" w:sz="18" w:space="1" w:color="FFC000"/>
          <w:right w:val="single" w:sz="18" w:space="1" w:color="FFC000"/>
        </w:pBdr>
        <w:rPr>
          <w:rFonts w:asciiTheme="minorHAnsi" w:hAnsiTheme="minorHAnsi" w:cstheme="minorHAnsi"/>
          <w:b/>
          <w:bCs/>
          <w:sz w:val="22"/>
          <w:szCs w:val="22"/>
        </w:rPr>
      </w:pPr>
      <w:r>
        <w:rPr>
          <w:rFonts w:asciiTheme="minorHAnsi" w:hAnsiTheme="minorHAnsi" w:cstheme="minorHAnsi"/>
          <w:b/>
          <w:bCs/>
          <w:sz w:val="22"/>
          <w:szCs w:val="22"/>
        </w:rPr>
        <w:t>Induction Day</w:t>
      </w:r>
    </w:p>
    <w:p w:rsidR="00DD1190" w:rsidRDefault="00AB0EF1">
      <w:pPr>
        <w:pBdr>
          <w:top w:val="single" w:sz="18" w:space="1" w:color="FFC000"/>
          <w:left w:val="single" w:sz="18" w:space="1" w:color="FFC000"/>
          <w:bottom w:val="single" w:sz="18" w:space="1" w:color="FFC000"/>
          <w:right w:val="single" w:sz="18" w:space="1" w:color="FFC000"/>
        </w:pBdr>
        <w:rPr>
          <w:rFonts w:asciiTheme="minorHAnsi" w:hAnsiTheme="minorHAnsi" w:cstheme="minorHAnsi"/>
          <w:sz w:val="22"/>
          <w:szCs w:val="22"/>
        </w:rPr>
      </w:pPr>
      <w:r>
        <w:rPr>
          <w:rFonts w:asciiTheme="minorHAnsi" w:hAnsiTheme="minorHAnsi" w:cstheme="minorHAnsi"/>
          <w:sz w:val="22"/>
          <w:szCs w:val="22"/>
        </w:rPr>
        <w:t>Tuesday 2</w:t>
      </w:r>
      <w:r>
        <w:rPr>
          <w:rFonts w:asciiTheme="minorHAnsi" w:hAnsiTheme="minorHAnsi" w:cstheme="minorHAnsi"/>
          <w:sz w:val="22"/>
          <w:szCs w:val="22"/>
          <w:vertAlign w:val="superscript"/>
        </w:rPr>
        <w:t>nd</w:t>
      </w:r>
      <w:r>
        <w:rPr>
          <w:rFonts w:asciiTheme="minorHAnsi" w:hAnsiTheme="minorHAnsi" w:cstheme="minorHAnsi"/>
          <w:sz w:val="22"/>
          <w:szCs w:val="22"/>
        </w:rPr>
        <w:t xml:space="preserve"> July is when children have the opportunity to spend some time with their new teachers during the morning; it is the day when Year 6 pupils visit their secondary schools.</w:t>
      </w:r>
    </w:p>
    <w:p w:rsidR="00DD1190" w:rsidRDefault="00AB0EF1">
      <w:pPr>
        <w:pBdr>
          <w:top w:val="single" w:sz="18" w:space="1" w:color="FFC000"/>
          <w:left w:val="single" w:sz="18" w:space="1" w:color="FFC000"/>
          <w:bottom w:val="single" w:sz="18" w:space="1" w:color="FFC000"/>
          <w:right w:val="single" w:sz="18" w:space="1" w:color="FFC000"/>
        </w:pBdr>
        <w:rPr>
          <w:rFonts w:asciiTheme="minorHAnsi" w:hAnsiTheme="minorHAnsi" w:cstheme="minorHAnsi"/>
          <w:sz w:val="22"/>
          <w:szCs w:val="22"/>
        </w:rPr>
      </w:pPr>
      <w:r>
        <w:rPr>
          <w:rFonts w:asciiTheme="minorHAnsi" w:hAnsiTheme="minorHAnsi" w:cstheme="minorHAnsi"/>
          <w:sz w:val="22"/>
          <w:szCs w:val="22"/>
        </w:rPr>
        <w:t>We recognise that there are a number of changes to the teachers who will be teaching each year group from September. Therefore, we want to offer the opportunity for parents to meet their child’s new teacher at the end of the day on the 2</w:t>
      </w:r>
      <w:r>
        <w:rPr>
          <w:rFonts w:asciiTheme="minorHAnsi" w:hAnsiTheme="minorHAnsi" w:cstheme="minorHAnsi"/>
          <w:sz w:val="22"/>
          <w:szCs w:val="22"/>
          <w:vertAlign w:val="superscript"/>
        </w:rPr>
        <w:t>nd</w:t>
      </w:r>
      <w:r>
        <w:rPr>
          <w:rFonts w:asciiTheme="minorHAnsi" w:hAnsiTheme="minorHAnsi" w:cstheme="minorHAnsi"/>
          <w:sz w:val="22"/>
          <w:szCs w:val="22"/>
        </w:rPr>
        <w:t xml:space="preserve"> July.  This will be a short, informal drop-in time and not a time to share detailed information about your child; if you feel you need an opportunity to share important information an appointment can be made.  Please contact the School Office by </w:t>
      </w:r>
      <w:r>
        <w:rPr>
          <w:rFonts w:asciiTheme="minorHAnsi" w:hAnsiTheme="minorHAnsi" w:cstheme="minorHAnsi"/>
          <w:b/>
          <w:bCs/>
          <w:sz w:val="22"/>
          <w:szCs w:val="22"/>
        </w:rPr>
        <w:t>email</w:t>
      </w:r>
      <w:r>
        <w:rPr>
          <w:rFonts w:asciiTheme="minorHAnsi" w:hAnsiTheme="minorHAnsi" w:cstheme="minorHAnsi"/>
          <w:sz w:val="22"/>
          <w:szCs w:val="22"/>
        </w:rPr>
        <w:t xml:space="preserve"> to arrange this. Teachers will be available in their classrooms until about 4.00pm, giving you the opportunity to drop into several classes as needed. </w:t>
      </w:r>
    </w:p>
    <w:p w:rsidR="00DD1190" w:rsidRDefault="00DD1190">
      <w:pPr>
        <w:pBdr>
          <w:top w:val="single" w:sz="18" w:space="1" w:color="FFC000"/>
          <w:left w:val="single" w:sz="18" w:space="1" w:color="FFC000"/>
          <w:bottom w:val="single" w:sz="18" w:space="1" w:color="FFC000"/>
          <w:right w:val="single" w:sz="18" w:space="1" w:color="FFC000"/>
        </w:pBdr>
        <w:rPr>
          <w:rFonts w:asciiTheme="minorHAnsi" w:hAnsiTheme="minorHAnsi" w:cstheme="minorHAnsi"/>
          <w:sz w:val="22"/>
          <w:szCs w:val="22"/>
        </w:rPr>
      </w:pPr>
    </w:p>
    <w:p w:rsidR="00DD1190" w:rsidRDefault="00AB0EF1">
      <w:pPr>
        <w:pBdr>
          <w:top w:val="single" w:sz="18" w:space="1" w:color="FFC000"/>
          <w:left w:val="single" w:sz="18" w:space="1" w:color="FFC000"/>
          <w:bottom w:val="single" w:sz="18" w:space="1" w:color="FFC000"/>
          <w:right w:val="single" w:sz="18" w:space="1" w:color="FFC000"/>
        </w:pBdr>
        <w:spacing w:line="276" w:lineRule="auto"/>
        <w:rPr>
          <w:rFonts w:asciiTheme="minorHAnsi" w:hAnsiTheme="minorHAnsi" w:cstheme="minorHAnsi"/>
          <w:b/>
          <w:bCs/>
          <w:sz w:val="22"/>
          <w:szCs w:val="22"/>
        </w:rPr>
      </w:pPr>
      <w:r>
        <w:rPr>
          <w:rFonts w:asciiTheme="minorHAnsi" w:hAnsiTheme="minorHAnsi" w:cstheme="minorHAnsi"/>
          <w:b/>
          <w:bCs/>
          <w:sz w:val="22"/>
          <w:szCs w:val="22"/>
        </w:rPr>
        <w:t>Dolce – School Meals</w:t>
      </w:r>
    </w:p>
    <w:p w:rsidR="00DD1190" w:rsidRDefault="00AB0EF1">
      <w:pPr>
        <w:pBdr>
          <w:top w:val="single" w:sz="18" w:space="1" w:color="FFC000"/>
          <w:left w:val="single" w:sz="18" w:space="1" w:color="FFC000"/>
          <w:bottom w:val="single" w:sz="18" w:space="1" w:color="FFC000"/>
          <w:right w:val="single" w:sz="18" w:space="1" w:color="FFC000"/>
        </w:pBdr>
        <w:spacing w:line="276" w:lineRule="auto"/>
        <w:rPr>
          <w:rFonts w:asciiTheme="minorHAnsi" w:hAnsiTheme="minorHAnsi" w:cstheme="minorHAnsi"/>
          <w:sz w:val="22"/>
          <w:szCs w:val="22"/>
        </w:rPr>
      </w:pPr>
      <w:r>
        <w:rPr>
          <w:rFonts w:asciiTheme="minorHAnsi" w:hAnsiTheme="minorHAnsi" w:cstheme="minorHAnsi"/>
          <w:sz w:val="22"/>
          <w:szCs w:val="22"/>
        </w:rPr>
        <w:t xml:space="preserve">Please be aware that we are reconsidering our school meal options from September and we would advise parents not to have a balance on their accounts that cannot be spent by the end of this term. </w:t>
      </w:r>
    </w:p>
    <w:p w:rsidR="00DD1190" w:rsidRDefault="00DD1190">
      <w:pPr>
        <w:pBdr>
          <w:top w:val="single" w:sz="18" w:space="1" w:color="FFC000"/>
          <w:left w:val="single" w:sz="18" w:space="1" w:color="FFC000"/>
          <w:bottom w:val="single" w:sz="18" w:space="1" w:color="FFC000"/>
          <w:right w:val="single" w:sz="18" w:space="1" w:color="FFC000"/>
        </w:pBdr>
        <w:spacing w:line="276" w:lineRule="auto"/>
        <w:rPr>
          <w:rFonts w:asciiTheme="minorHAnsi" w:hAnsiTheme="minorHAnsi" w:cstheme="minorHAnsi"/>
          <w:sz w:val="22"/>
          <w:szCs w:val="22"/>
        </w:rPr>
      </w:pPr>
    </w:p>
    <w:p w:rsidR="00DD1190" w:rsidRDefault="00AB0EF1">
      <w:pPr>
        <w:pBdr>
          <w:top w:val="single" w:sz="18" w:space="1" w:color="FFC000"/>
          <w:left w:val="single" w:sz="18" w:space="1" w:color="FFC000"/>
          <w:bottom w:val="single" w:sz="18" w:space="1" w:color="FFC000"/>
          <w:right w:val="single" w:sz="18" w:space="1" w:color="FFC000"/>
        </w:pBdr>
        <w:spacing w:line="276" w:lineRule="auto"/>
        <w:rPr>
          <w:rFonts w:asciiTheme="minorHAnsi" w:hAnsiTheme="minorHAnsi" w:cstheme="minorHAnsi"/>
          <w:b/>
          <w:bCs/>
          <w:sz w:val="22"/>
          <w:szCs w:val="22"/>
        </w:rPr>
      </w:pPr>
      <w:r>
        <w:rPr>
          <w:rFonts w:asciiTheme="minorHAnsi" w:hAnsiTheme="minorHAnsi" w:cstheme="minorHAnsi"/>
          <w:b/>
          <w:bCs/>
          <w:sz w:val="22"/>
          <w:szCs w:val="22"/>
        </w:rPr>
        <w:t>Names in Clothing</w:t>
      </w:r>
    </w:p>
    <w:p w:rsidR="00DD1190" w:rsidRDefault="00AB0EF1">
      <w:pPr>
        <w:pBdr>
          <w:top w:val="single" w:sz="18" w:space="1" w:color="FFC000"/>
          <w:left w:val="single" w:sz="18" w:space="1" w:color="FFC000"/>
          <w:bottom w:val="single" w:sz="18" w:space="1" w:color="FFC000"/>
          <w:right w:val="single" w:sz="18" w:space="1" w:color="FFC000"/>
        </w:pBdr>
        <w:spacing w:line="276" w:lineRule="auto"/>
        <w:rPr>
          <w:rFonts w:asciiTheme="minorHAnsi" w:hAnsiTheme="minorHAnsi" w:cstheme="minorHAnsi"/>
          <w:sz w:val="22"/>
          <w:szCs w:val="22"/>
        </w:rPr>
      </w:pPr>
      <w:r>
        <w:rPr>
          <w:rFonts w:asciiTheme="minorHAnsi" w:hAnsiTheme="minorHAnsi" w:cstheme="minorHAnsi"/>
          <w:sz w:val="22"/>
          <w:szCs w:val="22"/>
        </w:rPr>
        <w:t xml:space="preserve">As the weather gets warmer, the children are taking off coats and jumpers or hoodies. Please could you check that these items in particular are still clearly named and that new items are named before you send your child in wearing them. </w:t>
      </w:r>
    </w:p>
    <w:p w:rsidR="00DD1190" w:rsidRDefault="00DD1190">
      <w:pPr>
        <w:shd w:val="clear" w:color="auto" w:fill="FFFFFF"/>
        <w:spacing w:line="276" w:lineRule="auto"/>
        <w:textAlignment w:val="top"/>
        <w:rPr>
          <w:rFonts w:asciiTheme="minorHAnsi" w:hAnsiTheme="minorHAnsi" w:cstheme="minorHAnsi"/>
          <w:b/>
          <w:bCs/>
          <w:sz w:val="22"/>
          <w:szCs w:val="22"/>
          <w:lang w:eastAsia="en-GB"/>
        </w:rPr>
      </w:pPr>
    </w:p>
    <w:p w:rsidR="00DD1190" w:rsidRDefault="00AB0EF1">
      <w:pPr>
        <w:shd w:val="clear" w:color="auto" w:fill="FFFFFF"/>
        <w:spacing w:line="276" w:lineRule="auto"/>
        <w:textAlignment w:val="top"/>
        <w:rPr>
          <w:rFonts w:asciiTheme="minorHAnsi" w:hAnsiTheme="minorHAnsi" w:cstheme="minorHAnsi"/>
          <w:b/>
          <w:bCs/>
          <w:sz w:val="22"/>
          <w:szCs w:val="22"/>
        </w:rPr>
      </w:pPr>
      <w:r>
        <w:rPr>
          <w:rFonts w:asciiTheme="minorHAnsi" w:hAnsiTheme="minorHAnsi" w:cstheme="minorHAnsi"/>
          <w:b/>
          <w:bCs/>
          <w:sz w:val="22"/>
          <w:szCs w:val="22"/>
          <w:lang w:eastAsia="en-GB"/>
        </w:rPr>
        <w:t>News from the classes this week:</w:t>
      </w:r>
    </w:p>
    <w:p w:rsidR="00DD1190" w:rsidRDefault="00AB0EF1">
      <w:pPr>
        <w:spacing w:line="276" w:lineRule="auto"/>
        <w:rPr>
          <w:rFonts w:asciiTheme="minorHAnsi" w:hAnsiTheme="minorHAnsi" w:cstheme="minorHAnsi"/>
          <w:b/>
          <w:sz w:val="22"/>
          <w:szCs w:val="22"/>
        </w:rPr>
      </w:pPr>
      <w:r>
        <w:rPr>
          <w:rFonts w:asciiTheme="minorHAnsi" w:hAnsiTheme="minorHAnsi" w:cstheme="minorHAnsi"/>
          <w:b/>
          <w:sz w:val="22"/>
          <w:szCs w:val="22"/>
        </w:rPr>
        <w:t>Foundation Stage</w:t>
      </w:r>
    </w:p>
    <w:p w:rsidR="00DD1190" w:rsidRDefault="00AB0EF1">
      <w:pPr>
        <w:shd w:val="clear" w:color="auto" w:fill="FFFFFF"/>
        <w:rPr>
          <w:rFonts w:asciiTheme="minorHAnsi" w:hAnsiTheme="minorHAnsi" w:cstheme="minorHAnsi"/>
          <w:sz w:val="22"/>
          <w:szCs w:val="22"/>
        </w:rPr>
      </w:pPr>
      <w:r>
        <w:rPr>
          <w:rFonts w:asciiTheme="minorHAnsi" w:hAnsiTheme="minorHAnsi" w:cstheme="minorHAnsi"/>
          <w:sz w:val="22"/>
          <w:szCs w:val="22"/>
        </w:rPr>
        <w:t xml:space="preserve">This week we have learnt the digraphs </w:t>
      </w:r>
      <w:r w:rsidR="00087593">
        <w:rPr>
          <w:rFonts w:asciiTheme="minorHAnsi" w:hAnsiTheme="minorHAnsi" w:cstheme="minorHAnsi"/>
          <w:sz w:val="22"/>
          <w:szCs w:val="22"/>
        </w:rPr>
        <w:t>‘</w:t>
      </w:r>
      <w:r>
        <w:rPr>
          <w:rFonts w:asciiTheme="minorHAnsi" w:hAnsiTheme="minorHAnsi" w:cstheme="minorHAnsi"/>
          <w:sz w:val="22"/>
          <w:szCs w:val="22"/>
        </w:rPr>
        <w:t>ie</w:t>
      </w:r>
      <w:r w:rsidR="00087593">
        <w:rPr>
          <w:rFonts w:asciiTheme="minorHAnsi" w:hAnsiTheme="minorHAnsi" w:cstheme="minorHAnsi"/>
          <w:sz w:val="22"/>
          <w:szCs w:val="22"/>
        </w:rPr>
        <w:t>’</w:t>
      </w:r>
      <w:r>
        <w:rPr>
          <w:rFonts w:asciiTheme="minorHAnsi" w:hAnsiTheme="minorHAnsi" w:cstheme="minorHAnsi"/>
          <w:sz w:val="22"/>
          <w:szCs w:val="22"/>
        </w:rPr>
        <w:t xml:space="preserve"> as in shield and </w:t>
      </w:r>
      <w:r w:rsidR="00087593">
        <w:rPr>
          <w:rFonts w:asciiTheme="minorHAnsi" w:hAnsiTheme="minorHAnsi" w:cstheme="minorHAnsi"/>
          <w:sz w:val="22"/>
          <w:szCs w:val="22"/>
        </w:rPr>
        <w:t>‘</w:t>
      </w:r>
      <w:r>
        <w:rPr>
          <w:rFonts w:asciiTheme="minorHAnsi" w:hAnsiTheme="minorHAnsi" w:cstheme="minorHAnsi"/>
          <w:sz w:val="22"/>
          <w:szCs w:val="22"/>
        </w:rPr>
        <w:t>ea</w:t>
      </w:r>
      <w:r w:rsidR="00087593">
        <w:rPr>
          <w:rFonts w:asciiTheme="minorHAnsi" w:hAnsiTheme="minorHAnsi" w:cstheme="minorHAnsi"/>
          <w:sz w:val="22"/>
          <w:szCs w:val="22"/>
        </w:rPr>
        <w:t>’</w:t>
      </w:r>
      <w:r>
        <w:rPr>
          <w:rFonts w:asciiTheme="minorHAnsi" w:hAnsiTheme="minorHAnsi" w:cstheme="minorHAnsi"/>
          <w:sz w:val="22"/>
          <w:szCs w:val="22"/>
        </w:rPr>
        <w:t xml:space="preserve"> as in peach.</w:t>
      </w:r>
    </w:p>
    <w:p w:rsidR="00DD1190" w:rsidRDefault="00AB0EF1">
      <w:pPr>
        <w:shd w:val="clear" w:color="auto" w:fill="FFFFFF"/>
        <w:rPr>
          <w:rFonts w:asciiTheme="minorHAnsi" w:hAnsiTheme="minorHAnsi" w:cstheme="minorHAnsi"/>
          <w:sz w:val="22"/>
          <w:szCs w:val="22"/>
        </w:rPr>
      </w:pPr>
      <w:r>
        <w:rPr>
          <w:rFonts w:asciiTheme="minorHAnsi" w:hAnsiTheme="minorHAnsi" w:cstheme="minorHAnsi"/>
          <w:sz w:val="22"/>
          <w:szCs w:val="22"/>
        </w:rPr>
        <w:t>Our Literacy has been about "The Night Pirates". We wrote speech bubbles to show what Captain Patch said in the story. </w:t>
      </w:r>
    </w:p>
    <w:p w:rsidR="00DD1190" w:rsidRDefault="00AB0EF1">
      <w:pPr>
        <w:shd w:val="clear" w:color="auto" w:fill="FFFFFF"/>
        <w:rPr>
          <w:rFonts w:asciiTheme="minorHAnsi" w:hAnsiTheme="minorHAnsi" w:cstheme="minorHAnsi"/>
          <w:sz w:val="22"/>
          <w:szCs w:val="22"/>
        </w:rPr>
      </w:pPr>
      <w:r>
        <w:rPr>
          <w:rFonts w:asciiTheme="minorHAnsi" w:hAnsiTheme="minorHAnsi" w:cstheme="minorHAnsi"/>
          <w:sz w:val="22"/>
          <w:szCs w:val="22"/>
        </w:rPr>
        <w:t>In our Guided Reading, we have enjoyed the story "Rosie's Walk". It is a simple story of a hen's walk around the farmyard, but the pictures tell another story of the danger that Rosie is unaware of as she strolls.</w:t>
      </w:r>
    </w:p>
    <w:p w:rsidR="00DD1190" w:rsidRDefault="00AB0EF1">
      <w:pPr>
        <w:shd w:val="clear" w:color="auto" w:fill="FFFFFF"/>
        <w:rPr>
          <w:rFonts w:asciiTheme="minorHAnsi" w:hAnsiTheme="minorHAnsi" w:cstheme="minorHAnsi"/>
          <w:sz w:val="22"/>
          <w:szCs w:val="22"/>
        </w:rPr>
      </w:pPr>
      <w:r>
        <w:rPr>
          <w:rFonts w:asciiTheme="minorHAnsi" w:hAnsiTheme="minorHAnsi" w:cstheme="minorHAnsi"/>
          <w:sz w:val="22"/>
          <w:szCs w:val="22"/>
        </w:rPr>
        <w:t>In Maths, we have continued our learning about sharing. We have been finding ways of dividing between two people to make it fair. This week we worked out that sharing between 2 can be an easy way to find out if a number is odd or even. If it shares equally between 2, then it is even.</w:t>
      </w:r>
    </w:p>
    <w:p w:rsidR="00DD1190" w:rsidRDefault="00AB0EF1">
      <w:pPr>
        <w:shd w:val="clear" w:color="auto" w:fill="FFFFFF"/>
        <w:rPr>
          <w:rFonts w:asciiTheme="minorHAnsi" w:hAnsiTheme="minorHAnsi" w:cstheme="minorHAnsi"/>
          <w:sz w:val="22"/>
          <w:szCs w:val="22"/>
        </w:rPr>
      </w:pPr>
      <w:r>
        <w:rPr>
          <w:rFonts w:asciiTheme="minorHAnsi" w:hAnsiTheme="minorHAnsi" w:cstheme="minorHAnsi"/>
          <w:sz w:val="22"/>
          <w:szCs w:val="22"/>
        </w:rPr>
        <w:t>In PE, we have been enjoying the parachute game "Cat and Mouse".</w:t>
      </w:r>
    </w:p>
    <w:p w:rsidR="00DD1190" w:rsidRDefault="00AB0EF1">
      <w:pPr>
        <w:shd w:val="clear" w:color="auto" w:fill="FFFFFF"/>
        <w:rPr>
          <w:rFonts w:asciiTheme="minorHAnsi" w:hAnsiTheme="minorHAnsi" w:cstheme="minorHAnsi"/>
          <w:sz w:val="22"/>
          <w:szCs w:val="22"/>
        </w:rPr>
      </w:pPr>
      <w:r>
        <w:rPr>
          <w:rFonts w:asciiTheme="minorHAnsi" w:hAnsiTheme="minorHAnsi" w:cstheme="minorHAnsi"/>
          <w:sz w:val="22"/>
          <w:szCs w:val="22"/>
        </w:rPr>
        <w:lastRenderedPageBreak/>
        <w:t>We have also continued our learning about pirates with more mapping and some pirate hat making.</w:t>
      </w:r>
    </w:p>
    <w:p w:rsidR="00DD1190" w:rsidRDefault="00AB0EF1">
      <w:pPr>
        <w:shd w:val="clear" w:color="auto" w:fill="FFFFFF"/>
        <w:rPr>
          <w:rFonts w:asciiTheme="minorHAnsi" w:hAnsiTheme="minorHAnsi" w:cstheme="minorHAnsi"/>
          <w:sz w:val="22"/>
          <w:szCs w:val="22"/>
        </w:rPr>
      </w:pPr>
      <w:r>
        <w:rPr>
          <w:rFonts w:asciiTheme="minorHAnsi" w:hAnsiTheme="minorHAnsi" w:cstheme="minorHAnsi"/>
          <w:sz w:val="22"/>
          <w:szCs w:val="22"/>
        </w:rPr>
        <w:t>The Reading Eggs programme has been provided by the school for us to use at home. You can access it via this website. Your individual login is in the front of the orange Home Reading Record book.</w:t>
      </w:r>
      <w:hyperlink r:id="rId8" w:tgtFrame="_blank" w:history="1">
        <w:r>
          <w:rPr>
            <w:rStyle w:val="Hyperlink"/>
            <w:rFonts w:asciiTheme="minorHAnsi" w:hAnsiTheme="minorHAnsi" w:cstheme="minorHAnsi"/>
            <w:color w:val="auto"/>
            <w:sz w:val="22"/>
            <w:szCs w:val="22"/>
          </w:rPr>
          <w:t>https://readingeggs.co.uk/</w:t>
        </w:r>
      </w:hyperlink>
    </w:p>
    <w:p w:rsidR="00DD1190" w:rsidRDefault="00DD1190">
      <w:pPr>
        <w:spacing w:line="276" w:lineRule="auto"/>
        <w:rPr>
          <w:rFonts w:asciiTheme="minorHAnsi" w:hAnsiTheme="minorHAnsi" w:cstheme="minorHAnsi"/>
          <w:b/>
          <w:sz w:val="22"/>
          <w:szCs w:val="22"/>
        </w:rPr>
      </w:pPr>
    </w:p>
    <w:p w:rsidR="00DD1190" w:rsidRDefault="00AB0EF1">
      <w:pPr>
        <w:spacing w:line="276" w:lineRule="auto"/>
        <w:rPr>
          <w:rFonts w:asciiTheme="minorHAnsi" w:hAnsiTheme="minorHAnsi" w:cstheme="minorHAnsi"/>
          <w:b/>
          <w:sz w:val="22"/>
          <w:szCs w:val="22"/>
        </w:rPr>
      </w:pPr>
      <w:r>
        <w:rPr>
          <w:rFonts w:asciiTheme="minorHAnsi" w:hAnsiTheme="minorHAnsi" w:cstheme="minorHAnsi"/>
          <w:b/>
          <w:sz w:val="22"/>
          <w:szCs w:val="22"/>
        </w:rPr>
        <w:t>Year One</w:t>
      </w:r>
    </w:p>
    <w:p w:rsidR="00DD1190" w:rsidRDefault="00AB0EF1">
      <w:pPr>
        <w:rPr>
          <w:rFonts w:asciiTheme="minorHAnsi" w:hAnsiTheme="minorHAnsi" w:cstheme="minorHAnsi"/>
          <w:sz w:val="22"/>
          <w:szCs w:val="22"/>
        </w:rPr>
      </w:pPr>
      <w:r>
        <w:rPr>
          <w:rFonts w:asciiTheme="minorHAnsi" w:hAnsiTheme="minorHAnsi" w:cstheme="minorHAnsi"/>
          <w:sz w:val="22"/>
          <w:szCs w:val="22"/>
        </w:rPr>
        <w:t>In English, we started our week by learning about the prefix ‘un’.</w:t>
      </w:r>
    </w:p>
    <w:p w:rsidR="00DD1190" w:rsidRDefault="00AB0EF1">
      <w:pPr>
        <w:rPr>
          <w:rFonts w:asciiTheme="minorHAnsi" w:hAnsiTheme="minorHAnsi" w:cstheme="minorHAnsi"/>
          <w:sz w:val="22"/>
          <w:szCs w:val="22"/>
        </w:rPr>
      </w:pPr>
      <w:r>
        <w:rPr>
          <w:rFonts w:asciiTheme="minorHAnsi" w:hAnsiTheme="minorHAnsi" w:cstheme="minorHAnsi"/>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2758440</wp:posOffset>
                </wp:positionH>
                <wp:positionV relativeFrom="paragraph">
                  <wp:posOffset>167640</wp:posOffset>
                </wp:positionV>
                <wp:extent cx="2186940" cy="1775460"/>
                <wp:effectExtent l="0" t="0" r="22860" b="15240"/>
                <wp:wrapNone/>
                <wp:docPr id="5" name="Text Box 5"/>
                <wp:cNvGraphicFramePr/>
                <a:graphic xmlns:a="http://schemas.openxmlformats.org/drawingml/2006/main">
                  <a:graphicData uri="http://schemas.microsoft.com/office/word/2010/wordprocessingShape">
                    <wps:wsp>
                      <wps:cNvSpPr txBox="1"/>
                      <wps:spPr>
                        <a:xfrm>
                          <a:off x="0" y="0"/>
                          <a:ext cx="2186940" cy="1775460"/>
                        </a:xfrm>
                        <a:prstGeom prst="rect">
                          <a:avLst/>
                        </a:prstGeom>
                        <a:solidFill>
                          <a:schemeClr val="lt1"/>
                        </a:solidFill>
                        <a:ln w="6350">
                          <a:solidFill>
                            <a:prstClr val="black"/>
                          </a:solidFill>
                        </a:ln>
                      </wps:spPr>
                      <wps:txbx>
                        <w:txbxContent>
                          <w:p w:rsidR="00AB0EF1" w:rsidRDefault="00AB0EF1">
                            <w:r>
                              <w:t>We found this definition very helpful.</w:t>
                            </w:r>
                          </w:p>
                          <w:p w:rsidR="00AB0EF1" w:rsidRDefault="00AB0EF1">
                            <w:r>
                              <w:t>We focussed on the prefix ‘un’ and played a matching game.</w:t>
                            </w:r>
                          </w:p>
                          <w:p w:rsidR="00AB0EF1" w:rsidRDefault="00AB0EF1">
                            <w:r>
                              <w:t>We also looked at how the prefixes ‘dis’ and ‘mis’ can alter the meanings of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217.2pt;margin-top:13.2pt;width:172.2pt;height:139.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77TwIAAKkEAAAOAAAAZHJzL2Uyb0RvYy54bWysVE1vGjEQvVfqf7B8bxYIkASxRDRRqkoo&#10;iQRRzsbrDat6Pa5t2KW/vs/mI5D2VPXinS8/z7yZ2fFtW2u2Uc5XZHLevehwpoykojJvOX9ZPHy5&#10;5swHYQqhyaicb5Xnt5PPn8aNHakerUgXyjGAGD9qbM5XIdhRlnm5UrXwF2SVgbMkV4sA1b1lhRMN&#10;0Gud9TqdYdaQK6wjqbyH9X7n5JOEX5ZKhqey9CownXPkFtLp0rmMZzYZi9GbE3ZVyX0a4h+yqEVl&#10;8OgR6l4Ewdau+gOqrqQjT2W4kFRnVJaVVKkGVNPtfKhmvhJWpVpAjrdHmvz/g5WPm2fHqiLnA86M&#10;qNGihWoD+0otG0R2GutHCJpbhIUWZnT5YPcwxqLb0tXxi3IY/OB5e+Q2gkkYe93r4U0fLglf9+pq&#10;0B8m9rP369b58E1RzaKQc4fmJU7FZuYDUkHoISS+5klXxUOldVLiwKg77dhGoNU6pCRx4yxKG9bk&#10;fHg56CTgM1+EPt5faiF/xDLPEaBpA2MkZVd8lEK7bBOFlwdillRswZej3bx5Kx8qwM+ED8/CYcDA&#10;A5YmPOEoNSEn2kucrcj9+ps9xqPv8HLWYGBz7n+uhVOc6e8GE3HT7Ud6Q1L6g6seFHfqWZ56zLq+&#10;IxDVxXpamcQYH/RBLB3Vr9itaXwVLmEk3s55OIh3YbdG2E2pptMUhJm2IszM3MoIHRsTaV20r8LZ&#10;fVsDJuKRDqMtRh+6u4uNNw1N14HKKrU+8rxjdU8/9iF1Z7+7ceFO9RT1/oeZ/AYAAP//AwBQSwME&#10;FAAGAAgAAAAhAJbPNcveAAAACgEAAA8AAABkcnMvZG93bnJldi54bWxMj8FOwzAMhu9IvENkJG4s&#10;Yau6rjSdAA0unBho56zJkojGqZqsK2+POcHJsvzp9/c32zn0bDJj8hEl3C8EMINd1B6thM+Pl7sK&#10;WMoKteojGgnfJsG2vb5qVK3jBd/NtM+WUQimWklwOQ8156lzJqi0iINBup3iGFSmdbRcj+pC4aHn&#10;SyFKHpRH+uDUYJ6d6b725yBh92Q3tqvU6HaV9n6aD6c3+yrl7c38+AAsmzn/wfCrT+rQktMxnlEn&#10;1ksoVkVBqIRlSZOA9bqiLkcJK1EK4G3D/1dofwAAAP//AwBQSwECLQAUAAYACAAAACEAtoM4kv4A&#10;AADhAQAAEwAAAAAAAAAAAAAAAAAAAAAAW0NvbnRlbnRfVHlwZXNdLnhtbFBLAQItABQABgAIAAAA&#10;IQA4/SH/1gAAAJQBAAALAAAAAAAAAAAAAAAAAC8BAABfcmVscy8ucmVsc1BLAQItABQABgAIAAAA&#10;IQBhQz77TwIAAKkEAAAOAAAAAAAAAAAAAAAAAC4CAABkcnMvZTJvRG9jLnhtbFBLAQItABQABgAI&#10;AAAAIQCWzzXL3gAAAAoBAAAPAAAAAAAAAAAAAAAAAKkEAABkcnMvZG93bnJldi54bWxQSwUGAAAA&#10;AAQABADzAAAAtAUAAAAA&#10;" fillcolor="white [3201]" strokeweight=".5pt">
                <v:textbox>
                  <w:txbxContent>
                    <w:p w:rsidR="00AB0EF1" w:rsidRDefault="00AB0EF1">
                      <w:r>
                        <w:t>We found this definition very helpful.</w:t>
                      </w:r>
                    </w:p>
                    <w:p w:rsidR="00AB0EF1" w:rsidRDefault="00AB0EF1">
                      <w:r>
                        <w:t>We focussed on the prefix ‘un’ and played a matching game.</w:t>
                      </w:r>
                    </w:p>
                    <w:p w:rsidR="00AB0EF1" w:rsidRDefault="00AB0EF1">
                      <w:r>
                        <w:t>We also looked at how the prefixes ‘dis’ and ‘mis’ can alter the meanings of words.</w:t>
                      </w:r>
                    </w:p>
                  </w:txbxContent>
                </v:textbox>
              </v:shape>
            </w:pict>
          </mc:Fallback>
        </mc:AlternateContent>
      </w:r>
      <w:r>
        <w:rPr>
          <w:rFonts w:asciiTheme="minorHAnsi" w:hAnsiTheme="minorHAnsi" w:cstheme="minorHAnsi"/>
          <w:noProof/>
          <w:sz w:val="22"/>
          <w:szCs w:val="22"/>
          <w:lang w:eastAsia="en-GB"/>
        </w:rPr>
        <w:drawing>
          <wp:inline distT="0" distB="0" distL="0" distR="0">
            <wp:extent cx="2735580" cy="196727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8790" cy="1983969"/>
                    </a:xfrm>
                    <a:prstGeom prst="rect">
                      <a:avLst/>
                    </a:prstGeom>
                  </pic:spPr>
                </pic:pic>
              </a:graphicData>
            </a:graphic>
          </wp:inline>
        </w:drawing>
      </w:r>
    </w:p>
    <w:p w:rsidR="00DD1190" w:rsidRDefault="00DD1190">
      <w:pPr>
        <w:rPr>
          <w:rFonts w:asciiTheme="minorHAnsi" w:hAnsiTheme="minorHAnsi" w:cstheme="minorHAnsi"/>
          <w:sz w:val="22"/>
          <w:szCs w:val="22"/>
        </w:rPr>
      </w:pPr>
    </w:p>
    <w:p w:rsidR="00DD1190" w:rsidRDefault="00AB0EF1">
      <w:pPr>
        <w:rPr>
          <w:rFonts w:asciiTheme="minorHAnsi" w:hAnsiTheme="minorHAnsi" w:cstheme="minorHAnsi"/>
          <w:sz w:val="22"/>
          <w:szCs w:val="22"/>
        </w:rPr>
      </w:pPr>
      <w:r>
        <w:rPr>
          <w:rFonts w:asciiTheme="minorHAnsi" w:hAnsiTheme="minorHAnsi" w:cstheme="minorHAnsi"/>
          <w:sz w:val="22"/>
          <w:szCs w:val="22"/>
        </w:rPr>
        <w:t>We have been introduced to our new class text ‘The Tower’ by Joseph Coelho. We used adjectives to help us to describe the amazing tree that is at the centre of this story. In Guided Reading, we have completed ‘My Best Friend’ by Rob Hodgson. This is a brilliant book, which we all really enjoyed. We loved the characters of Mouse and Owl.</w:t>
      </w:r>
      <w:r w:rsidR="00087593">
        <w:rPr>
          <w:rFonts w:asciiTheme="minorHAnsi" w:hAnsiTheme="minorHAnsi" w:cstheme="minorHAnsi"/>
          <w:sz w:val="22"/>
          <w:szCs w:val="22"/>
        </w:rPr>
        <w:t xml:space="preserve"> I</w:t>
      </w:r>
      <w:r>
        <w:rPr>
          <w:rFonts w:asciiTheme="minorHAnsi" w:hAnsiTheme="minorHAnsi" w:cstheme="minorHAnsi"/>
          <w:sz w:val="22"/>
          <w:szCs w:val="22"/>
        </w:rPr>
        <w:t xml:space="preserve">n phonics we have been focussing on the sounds </w:t>
      </w:r>
      <w:r w:rsidR="00087593">
        <w:rPr>
          <w:rFonts w:asciiTheme="minorHAnsi" w:hAnsiTheme="minorHAnsi" w:cstheme="minorHAnsi"/>
          <w:sz w:val="22"/>
          <w:szCs w:val="22"/>
        </w:rPr>
        <w:t>‘</w:t>
      </w:r>
      <w:r>
        <w:rPr>
          <w:rFonts w:asciiTheme="minorHAnsi" w:hAnsiTheme="minorHAnsi" w:cstheme="minorHAnsi"/>
          <w:sz w:val="22"/>
          <w:szCs w:val="22"/>
        </w:rPr>
        <w:t>sh</w:t>
      </w:r>
      <w:r w:rsidR="00087593">
        <w:rPr>
          <w:rFonts w:asciiTheme="minorHAnsi" w:hAnsiTheme="minorHAnsi" w:cstheme="minorHAnsi"/>
          <w:sz w:val="22"/>
          <w:szCs w:val="22"/>
        </w:rPr>
        <w:t>’</w:t>
      </w:r>
      <w:r>
        <w:rPr>
          <w:rFonts w:asciiTheme="minorHAnsi" w:hAnsiTheme="minorHAnsi" w:cstheme="minorHAnsi"/>
          <w:sz w:val="22"/>
          <w:szCs w:val="22"/>
        </w:rPr>
        <w:t xml:space="preserve"> written as ti (as in potion, station) and </w:t>
      </w:r>
      <w:r w:rsidR="00087593">
        <w:rPr>
          <w:rFonts w:asciiTheme="minorHAnsi" w:hAnsiTheme="minorHAnsi" w:cstheme="minorHAnsi"/>
          <w:sz w:val="22"/>
          <w:szCs w:val="22"/>
        </w:rPr>
        <w:t>‘</w:t>
      </w:r>
      <w:r>
        <w:rPr>
          <w:rFonts w:asciiTheme="minorHAnsi" w:hAnsiTheme="minorHAnsi" w:cstheme="minorHAnsi"/>
          <w:sz w:val="22"/>
          <w:szCs w:val="22"/>
        </w:rPr>
        <w:t>o</w:t>
      </w:r>
      <w:r w:rsidR="00087593">
        <w:rPr>
          <w:rFonts w:asciiTheme="minorHAnsi" w:hAnsiTheme="minorHAnsi" w:cstheme="minorHAnsi"/>
          <w:sz w:val="22"/>
          <w:szCs w:val="22"/>
        </w:rPr>
        <w:t>’</w:t>
      </w:r>
      <w:r>
        <w:rPr>
          <w:rFonts w:asciiTheme="minorHAnsi" w:hAnsiTheme="minorHAnsi" w:cstheme="minorHAnsi"/>
          <w:sz w:val="22"/>
          <w:szCs w:val="22"/>
        </w:rPr>
        <w:t xml:space="preserve"> written as a (as in wasp, want)</w:t>
      </w:r>
      <w:r w:rsidR="00087593">
        <w:rPr>
          <w:rFonts w:asciiTheme="minorHAnsi" w:hAnsiTheme="minorHAnsi" w:cstheme="minorHAnsi"/>
          <w:sz w:val="22"/>
          <w:szCs w:val="22"/>
        </w:rPr>
        <w:t xml:space="preserve">. </w:t>
      </w:r>
      <w:r>
        <w:rPr>
          <w:rFonts w:asciiTheme="minorHAnsi" w:hAnsiTheme="minorHAnsi" w:cstheme="minorHAnsi"/>
          <w:sz w:val="22"/>
          <w:szCs w:val="22"/>
        </w:rPr>
        <w:t>On Tuesday</w:t>
      </w:r>
      <w:r w:rsidR="00087593">
        <w:rPr>
          <w:rFonts w:asciiTheme="minorHAnsi" w:hAnsiTheme="minorHAnsi" w:cstheme="minorHAnsi"/>
          <w:sz w:val="22"/>
          <w:szCs w:val="22"/>
        </w:rPr>
        <w:t>,</w:t>
      </w:r>
      <w:r>
        <w:rPr>
          <w:rFonts w:asciiTheme="minorHAnsi" w:hAnsiTheme="minorHAnsi" w:cstheme="minorHAnsi"/>
          <w:sz w:val="22"/>
          <w:szCs w:val="22"/>
        </w:rPr>
        <w:t xml:space="preserve"> we had an assembly by the author Mini Grey. This was a brilliant and very inspiring assembly</w:t>
      </w:r>
      <w:r w:rsidR="00087593">
        <w:rPr>
          <w:rFonts w:asciiTheme="minorHAnsi" w:hAnsiTheme="minorHAnsi" w:cstheme="minorHAnsi"/>
          <w:sz w:val="22"/>
          <w:szCs w:val="22"/>
        </w:rPr>
        <w:t>. It was so exciting to</w:t>
      </w:r>
      <w:r>
        <w:rPr>
          <w:rFonts w:asciiTheme="minorHAnsi" w:hAnsiTheme="minorHAnsi" w:cstheme="minorHAnsi"/>
          <w:sz w:val="22"/>
          <w:szCs w:val="22"/>
        </w:rPr>
        <w:t xml:space="preserve"> meet a real life author and illustrator!</w:t>
      </w:r>
    </w:p>
    <w:p w:rsidR="00DD1190" w:rsidRDefault="00AB0EF1">
      <w:pPr>
        <w:rPr>
          <w:rFonts w:asciiTheme="minorHAnsi" w:hAnsiTheme="minorHAnsi" w:cstheme="minorHAnsi"/>
          <w:sz w:val="22"/>
          <w:szCs w:val="22"/>
        </w:rPr>
      </w:pPr>
      <w:hyperlink r:id="rId10" w:history="1">
        <w:r>
          <w:rPr>
            <w:rStyle w:val="Hyperlink"/>
            <w:rFonts w:asciiTheme="minorHAnsi" w:hAnsiTheme="minorHAnsi" w:cstheme="minorHAnsi"/>
            <w:color w:val="auto"/>
            <w:sz w:val="22"/>
            <w:szCs w:val="22"/>
          </w:rPr>
          <w:t>https://readingeggs.co.uk/?scrlybrkr=42c75ca4</w:t>
        </w:r>
      </w:hyperlink>
    </w:p>
    <w:p w:rsidR="00DD1190" w:rsidRDefault="00AB0EF1">
      <w:pPr>
        <w:rPr>
          <w:rFonts w:asciiTheme="minorHAnsi" w:hAnsiTheme="minorHAnsi" w:cstheme="minorHAnsi"/>
          <w:sz w:val="22"/>
          <w:szCs w:val="22"/>
        </w:rPr>
      </w:pPr>
      <w:r>
        <w:rPr>
          <w:rFonts w:asciiTheme="minorHAnsi" w:hAnsiTheme="minorHAnsi" w:cstheme="minorHAnsi"/>
          <w:sz w:val="22"/>
          <w:szCs w:val="22"/>
        </w:rPr>
        <w:t>In Maths</w:t>
      </w:r>
      <w:r w:rsidR="00087593">
        <w:rPr>
          <w:rFonts w:asciiTheme="minorHAnsi" w:hAnsiTheme="minorHAnsi" w:cstheme="minorHAnsi"/>
          <w:sz w:val="22"/>
          <w:szCs w:val="22"/>
        </w:rPr>
        <w:t>,</w:t>
      </w:r>
      <w:r>
        <w:rPr>
          <w:rFonts w:asciiTheme="minorHAnsi" w:hAnsiTheme="minorHAnsi" w:cstheme="minorHAnsi"/>
          <w:sz w:val="22"/>
          <w:szCs w:val="22"/>
        </w:rPr>
        <w:t xml:space="preserve"> we are learning all about numbers from 50 to 100. We have been identifying numbers, counting forwards and backwards and partitioning these numbers into tens and ones using part-whole models and our base ten equipment.</w:t>
      </w:r>
    </w:p>
    <w:p w:rsidR="00DD1190" w:rsidRDefault="00AB0EF1">
      <w:pPr>
        <w:rPr>
          <w:rFonts w:asciiTheme="minorHAnsi" w:hAnsiTheme="minorHAnsi" w:cstheme="minorHAnsi"/>
          <w:sz w:val="22"/>
          <w:szCs w:val="22"/>
        </w:rPr>
      </w:pPr>
      <w:hyperlink r:id="rId11" w:history="1">
        <w:r>
          <w:rPr>
            <w:rStyle w:val="Hyperlink"/>
            <w:rFonts w:asciiTheme="minorHAnsi" w:hAnsiTheme="minorHAnsi" w:cstheme="minorHAnsi"/>
            <w:color w:val="auto"/>
            <w:sz w:val="22"/>
            <w:szCs w:val="22"/>
          </w:rPr>
          <w:t>https://ictgames.com/sharkNumbers/mobile/</w:t>
        </w:r>
      </w:hyperlink>
    </w:p>
    <w:p w:rsidR="00DD1190" w:rsidRDefault="00AB0EF1">
      <w:pPr>
        <w:rPr>
          <w:rFonts w:asciiTheme="minorHAnsi" w:hAnsiTheme="minorHAnsi" w:cstheme="minorHAnsi"/>
          <w:sz w:val="22"/>
          <w:szCs w:val="22"/>
        </w:rPr>
      </w:pPr>
      <w:hyperlink r:id="rId12" w:history="1">
        <w:r>
          <w:rPr>
            <w:rStyle w:val="Hyperlink"/>
            <w:rFonts w:asciiTheme="minorHAnsi" w:hAnsiTheme="minorHAnsi" w:cstheme="minorHAnsi"/>
            <w:color w:val="auto"/>
            <w:sz w:val="22"/>
            <w:szCs w:val="22"/>
          </w:rPr>
          <w:t>https://www.topmarks.co.uk/learning-to-count/paint-the-squares</w:t>
        </w:r>
      </w:hyperlink>
    </w:p>
    <w:p w:rsidR="00DD1190" w:rsidRDefault="00AB0EF1">
      <w:pPr>
        <w:rPr>
          <w:rFonts w:asciiTheme="minorHAnsi" w:hAnsiTheme="minorHAnsi" w:cstheme="minorHAnsi"/>
          <w:sz w:val="22"/>
          <w:szCs w:val="22"/>
        </w:rPr>
      </w:pPr>
      <w:r>
        <w:rPr>
          <w:rFonts w:asciiTheme="minorHAnsi" w:hAnsiTheme="minorHAnsi" w:cstheme="minorHAnsi"/>
          <w:sz w:val="22"/>
          <w:szCs w:val="22"/>
        </w:rPr>
        <w:t>In Geography</w:t>
      </w:r>
      <w:r w:rsidR="00087593">
        <w:rPr>
          <w:rFonts w:asciiTheme="minorHAnsi" w:hAnsiTheme="minorHAnsi" w:cstheme="minorHAnsi"/>
          <w:sz w:val="22"/>
          <w:szCs w:val="22"/>
        </w:rPr>
        <w:t>,</w:t>
      </w:r>
      <w:r>
        <w:rPr>
          <w:rFonts w:asciiTheme="minorHAnsi" w:hAnsiTheme="minorHAnsi" w:cstheme="minorHAnsi"/>
          <w:sz w:val="22"/>
          <w:szCs w:val="22"/>
        </w:rPr>
        <w:t xml:space="preserve"> we have enjoyed investigating the features around our school. We looked at an aerial view of the school and labelled the features. We learnt about why some maps have keys. We drew a map of a route from our classroom to the outdoor classroom and some of us added our own keys. </w:t>
      </w:r>
      <w:r w:rsidR="00087593">
        <w:rPr>
          <w:rFonts w:asciiTheme="minorHAnsi" w:hAnsiTheme="minorHAnsi" w:cstheme="minorHAnsi"/>
          <w:sz w:val="22"/>
          <w:szCs w:val="22"/>
        </w:rPr>
        <w:t xml:space="preserve"> </w:t>
      </w:r>
      <w:r>
        <w:rPr>
          <w:rFonts w:asciiTheme="minorHAnsi" w:hAnsiTheme="minorHAnsi" w:cstheme="minorHAnsi"/>
          <w:sz w:val="22"/>
          <w:szCs w:val="22"/>
        </w:rPr>
        <w:t>In PSHE</w:t>
      </w:r>
      <w:r w:rsidR="00087593">
        <w:rPr>
          <w:rFonts w:asciiTheme="minorHAnsi" w:hAnsiTheme="minorHAnsi" w:cstheme="minorHAnsi"/>
          <w:sz w:val="22"/>
          <w:szCs w:val="22"/>
        </w:rPr>
        <w:t>,</w:t>
      </w:r>
      <w:r>
        <w:rPr>
          <w:rFonts w:asciiTheme="minorHAnsi" w:hAnsiTheme="minorHAnsi" w:cstheme="minorHAnsi"/>
          <w:sz w:val="22"/>
          <w:szCs w:val="22"/>
        </w:rPr>
        <w:t xml:space="preserve"> we have been thinking about the question ‘how much energy do we waste?’ We identified ways that we do waste energy and then thought about what we can do to save energy.</w:t>
      </w:r>
    </w:p>
    <w:p w:rsidR="00DD1190" w:rsidRDefault="00AB0EF1">
      <w:pPr>
        <w:rPr>
          <w:rFonts w:asciiTheme="minorHAnsi" w:hAnsiTheme="minorHAnsi" w:cstheme="minorHAnsi"/>
          <w:sz w:val="22"/>
          <w:szCs w:val="22"/>
        </w:rPr>
      </w:pPr>
      <w:hyperlink r:id="rId13" w:anchor="zpggbqt" w:history="1">
        <w:r>
          <w:rPr>
            <w:rStyle w:val="Hyperlink"/>
            <w:rFonts w:asciiTheme="minorHAnsi" w:hAnsiTheme="minorHAnsi" w:cstheme="minorHAnsi"/>
            <w:color w:val="auto"/>
            <w:sz w:val="22"/>
            <w:szCs w:val="22"/>
          </w:rPr>
          <w:t>https://www.bbc.co.uk/bitesize/articles/zxxg3j6#zpggbqt</w:t>
        </w:r>
      </w:hyperlink>
      <w:r>
        <w:rPr>
          <w:rFonts w:asciiTheme="minorHAnsi" w:hAnsiTheme="minorHAnsi" w:cstheme="minorHAnsi"/>
          <w:sz w:val="22"/>
          <w:szCs w:val="22"/>
        </w:rPr>
        <w:t xml:space="preserve"> (information about saving energy and the reasons why it is important)</w:t>
      </w:r>
    </w:p>
    <w:p w:rsidR="00DD1190" w:rsidRDefault="00DD1190">
      <w:pPr>
        <w:spacing w:line="276" w:lineRule="auto"/>
        <w:rPr>
          <w:rFonts w:asciiTheme="minorHAnsi" w:hAnsiTheme="minorHAnsi" w:cstheme="minorHAnsi"/>
          <w:sz w:val="22"/>
          <w:szCs w:val="22"/>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t>Year Two</w:t>
      </w:r>
    </w:p>
    <w:p w:rsidR="00DD1190" w:rsidRDefault="00AB0EF1">
      <w:pPr>
        <w:rPr>
          <w:rFonts w:asciiTheme="minorHAnsi" w:hAnsiTheme="minorHAnsi" w:cstheme="minorHAnsi"/>
          <w:sz w:val="22"/>
          <w:szCs w:val="22"/>
        </w:rPr>
      </w:pPr>
      <w:r>
        <w:rPr>
          <w:rFonts w:asciiTheme="minorHAnsi" w:hAnsiTheme="minorHAnsi" w:cstheme="minorHAnsi"/>
          <w:sz w:val="22"/>
          <w:szCs w:val="22"/>
        </w:rPr>
        <w:t>In Phonics, we have been revising the sounds ‘ch’ in church, ‘tch’ in witch and ‘ture’ in adventure.  We have practised reading and writing words with these sounds.  In English, we have begun a new unit of learning using the film text ‘Bubbles’.  We have learned how to read film using the skills of prediction and inference.  On Monday, we visited Flackwell Heath library to borrow some new books for the classroom.  On Tuesday, we had a wonderful day meeting Mini Grey, listening to her inspiring assembly and engaging in her workshop based on ‘The Last Wolf’.</w:t>
      </w:r>
    </w:p>
    <w:p w:rsidR="00DD1190" w:rsidRDefault="00AB0EF1">
      <w:pPr>
        <w:rPr>
          <w:rFonts w:asciiTheme="minorHAnsi" w:hAnsiTheme="minorHAnsi" w:cstheme="minorHAnsi"/>
          <w:sz w:val="22"/>
          <w:szCs w:val="22"/>
        </w:rPr>
      </w:pPr>
      <w:r>
        <w:rPr>
          <w:rFonts w:asciiTheme="minorHAnsi" w:hAnsiTheme="minorHAnsi" w:cstheme="minorHAnsi"/>
          <w:sz w:val="22"/>
          <w:szCs w:val="22"/>
        </w:rPr>
        <w:t>In Maths, we have learned more about Statistics.  We have been able to read a pictogram where the symbol equals 1 and pictograms where the symbol equals more than 1.  We have also created our own pictograms and interpreted them by answering questions.</w:t>
      </w:r>
    </w:p>
    <w:p w:rsidR="00DD1190" w:rsidRDefault="00AB0EF1">
      <w:pPr>
        <w:rPr>
          <w:rFonts w:asciiTheme="minorHAnsi" w:hAnsiTheme="minorHAnsi" w:cstheme="minorHAnsi"/>
          <w:sz w:val="22"/>
          <w:szCs w:val="22"/>
        </w:rPr>
      </w:pPr>
      <w:r>
        <w:rPr>
          <w:rFonts w:asciiTheme="minorHAnsi" w:hAnsiTheme="minorHAnsi" w:cstheme="minorHAnsi"/>
          <w:sz w:val="22"/>
          <w:szCs w:val="22"/>
        </w:rPr>
        <w:t xml:space="preserve">In PSHE, we explored how feelings can change and what we can do to help improve not so good feelings e.g. If you are happy because you have a bag of sweets but you eat too many and now you feel unwell.  </w:t>
      </w:r>
      <w:r>
        <w:rPr>
          <w:rFonts w:asciiTheme="minorHAnsi" w:hAnsiTheme="minorHAnsi" w:cstheme="minorHAnsi"/>
          <w:sz w:val="22"/>
          <w:szCs w:val="22"/>
        </w:rPr>
        <w:lastRenderedPageBreak/>
        <w:t xml:space="preserve">Next time, only eat a few and listen to your grown-up’s advice.  In Geography, we have learned about the capital cities of London and Edinburgh.  We explored landmarks, where the capital cities are on a map of the UK and how we might travel there.  We also used compass directions to explain where the cities are in relation to Loudwater. </w:t>
      </w:r>
    </w:p>
    <w:p w:rsidR="00DD1190" w:rsidRDefault="00AB0EF1">
      <w:pPr>
        <w:jc w:val="cente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extent cx="2179320" cy="174736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9936" cy="1771915"/>
                    </a:xfrm>
                    <a:prstGeom prst="rect">
                      <a:avLst/>
                    </a:prstGeom>
                  </pic:spPr>
                </pic:pic>
              </a:graphicData>
            </a:graphic>
          </wp:inline>
        </w:drawing>
      </w:r>
    </w:p>
    <w:p w:rsidR="00DD1190" w:rsidRDefault="00AB0EF1">
      <w:pPr>
        <w:rPr>
          <w:rFonts w:asciiTheme="minorHAnsi" w:hAnsiTheme="minorHAnsi" w:cstheme="minorHAnsi"/>
          <w:sz w:val="22"/>
          <w:szCs w:val="22"/>
        </w:rPr>
      </w:pPr>
      <w:hyperlink r:id="rId15" w:history="1">
        <w:r>
          <w:rPr>
            <w:rStyle w:val="Hyperlink"/>
            <w:rFonts w:asciiTheme="minorHAnsi" w:hAnsiTheme="minorHAnsi" w:cstheme="minorHAnsi"/>
            <w:color w:val="auto"/>
            <w:sz w:val="22"/>
            <w:szCs w:val="22"/>
          </w:rPr>
          <w:t>https://readingeggs.co.uk/</w:t>
        </w:r>
      </w:hyperlink>
    </w:p>
    <w:p w:rsidR="00DD1190" w:rsidRDefault="00DD1190">
      <w:pPr>
        <w:spacing w:line="276" w:lineRule="auto"/>
        <w:rPr>
          <w:rFonts w:asciiTheme="minorHAnsi" w:hAnsiTheme="minorHAnsi" w:cstheme="minorHAnsi"/>
          <w:b/>
          <w:bCs/>
          <w:sz w:val="22"/>
          <w:szCs w:val="22"/>
          <w:highlight w:val="cyan"/>
        </w:rPr>
      </w:pPr>
    </w:p>
    <w:p w:rsidR="00DD1190" w:rsidRDefault="00AB0EF1">
      <w:pPr>
        <w:spacing w:line="276" w:lineRule="auto"/>
        <w:rPr>
          <w:rFonts w:asciiTheme="minorHAnsi" w:hAnsiTheme="minorHAnsi" w:cstheme="minorHAnsi"/>
          <w:b/>
          <w:sz w:val="22"/>
          <w:szCs w:val="22"/>
        </w:rPr>
      </w:pPr>
      <w:r>
        <w:rPr>
          <w:rFonts w:asciiTheme="minorHAnsi" w:hAnsiTheme="minorHAnsi" w:cstheme="minorHAnsi"/>
          <w:b/>
          <w:sz w:val="22"/>
          <w:szCs w:val="22"/>
        </w:rPr>
        <w:t>Year Three</w:t>
      </w:r>
    </w:p>
    <w:p w:rsidR="00DD1190" w:rsidRDefault="00AB0EF1">
      <w:pPr>
        <w:shd w:val="clear" w:color="auto" w:fill="FFFFFF"/>
        <w:rPr>
          <w:rFonts w:asciiTheme="minorHAnsi" w:hAnsiTheme="minorHAnsi" w:cstheme="minorHAnsi"/>
          <w:sz w:val="22"/>
          <w:szCs w:val="22"/>
          <w:lang w:eastAsia="en-GB"/>
        </w:rPr>
      </w:pPr>
      <w:r>
        <w:rPr>
          <w:rFonts w:asciiTheme="minorHAnsi" w:hAnsiTheme="minorHAnsi" w:cstheme="minorHAnsi"/>
          <w:sz w:val="22"/>
          <w:szCs w:val="22"/>
          <w:lang w:eastAsia="en-GB"/>
        </w:rPr>
        <w:t>This week, we enjoyed a super assembly with the author Mini Grey. She shared her inspiration behind writing and some of her wonderful stories with us. Mini also conducted a workshop where she demonstrated how she illustrates her books. The children had a great time creating their own illustrations of Scrubbing Brush and even got to design their own characters. In our writing lessons, we've been busy working on our information texts about education in Victorian times. </w:t>
      </w:r>
    </w:p>
    <w:p w:rsidR="00087593" w:rsidRPr="00087593" w:rsidRDefault="00087593">
      <w:pPr>
        <w:shd w:val="clear" w:color="auto" w:fill="FFFFFF"/>
        <w:rPr>
          <w:rFonts w:asciiTheme="minorHAnsi" w:hAnsiTheme="minorHAnsi" w:cstheme="minorHAnsi"/>
          <w:sz w:val="22"/>
          <w:szCs w:val="22"/>
          <w:lang w:eastAsia="en-GB"/>
        </w:rPr>
      </w:pPr>
      <w:r w:rsidRPr="00087593">
        <w:rPr>
          <w:rFonts w:asciiTheme="minorHAnsi" w:hAnsiTheme="minorHAnsi" w:cstheme="minorHAnsi"/>
          <w:color w:val="222222"/>
          <w:sz w:val="22"/>
          <w:szCs w:val="22"/>
          <w:shd w:val="clear" w:color="auto" w:fill="FFFFFF"/>
        </w:rPr>
        <w:t>In Maths this week, we have continued our learning about shapes. We have been learning how to measure and draw shapes accurately using rulers. We have also been learning about different types of lines. We have learnt about vertical and horizontal lines as well as parallel and perpendicular lines. We finished the week by learning how to recognise and describe 2-D shapes.</w:t>
      </w:r>
    </w:p>
    <w:p w:rsidR="00DD1190" w:rsidRDefault="00AB0EF1">
      <w:pPr>
        <w:shd w:val="clear" w:color="auto" w:fill="FFFFFF"/>
        <w:rPr>
          <w:rFonts w:asciiTheme="minorHAnsi" w:hAnsiTheme="minorHAnsi" w:cstheme="minorHAnsi"/>
          <w:sz w:val="22"/>
          <w:szCs w:val="22"/>
          <w:lang w:eastAsia="en-GB"/>
        </w:rPr>
      </w:pPr>
      <w:r>
        <w:rPr>
          <w:rFonts w:asciiTheme="minorHAnsi" w:hAnsiTheme="minorHAnsi" w:cstheme="minorHAnsi"/>
          <w:sz w:val="22"/>
          <w:szCs w:val="22"/>
          <w:lang w:eastAsia="en-GB"/>
        </w:rPr>
        <w:t>Our focus in Geography has been on the rainforest and its diverse wildlife. We learned about the different animals that inhabit the rainforest and why they live in specific layers of this unique ecosystem.</w:t>
      </w:r>
    </w:p>
    <w:p w:rsidR="00DD1190" w:rsidRDefault="00AB0EF1">
      <w:pPr>
        <w:shd w:val="clear" w:color="auto" w:fill="FFFFFF"/>
        <w:rPr>
          <w:rFonts w:asciiTheme="minorHAnsi" w:hAnsiTheme="minorHAnsi" w:cstheme="minorHAnsi"/>
          <w:sz w:val="22"/>
          <w:szCs w:val="22"/>
          <w:lang w:eastAsia="en-GB"/>
        </w:rPr>
      </w:pPr>
      <w:r>
        <w:rPr>
          <w:rFonts w:asciiTheme="minorHAnsi" w:hAnsiTheme="minorHAnsi" w:cstheme="minorHAnsi"/>
          <w:sz w:val="22"/>
          <w:szCs w:val="22"/>
          <w:lang w:eastAsia="en-GB"/>
        </w:rPr>
        <w:t>Our Science lessons have been particularly exciting as we observed the growth of our seeds with some surprising results! Interestingly, the seeds kept in the cupboard have grown the most. We had discussions about why this might be, considering how the very hot weather might have affected the seeds left on the windowsill. Additionally, we explored how water is transported around a plant by placing the stems of three white roses in green, red, and blue food colouring. The children were amazed to see how the petals changed colour!</w:t>
      </w:r>
    </w:p>
    <w:p w:rsidR="00DD1190" w:rsidRDefault="00AB0EF1">
      <w:pPr>
        <w:shd w:val="clear" w:color="auto" w:fill="FFFFFF"/>
        <w:rPr>
          <w:rFonts w:asciiTheme="minorHAnsi" w:hAnsiTheme="minorHAnsi" w:cstheme="minorHAnsi"/>
          <w:sz w:val="22"/>
          <w:szCs w:val="22"/>
          <w:lang w:eastAsia="en-GB"/>
        </w:rPr>
      </w:pPr>
      <w:r>
        <w:rPr>
          <w:rFonts w:asciiTheme="minorHAnsi" w:hAnsiTheme="minorHAnsi" w:cstheme="minorHAnsi"/>
          <w:sz w:val="22"/>
          <w:szCs w:val="22"/>
          <w:lang w:eastAsia="en-GB"/>
        </w:rPr>
        <w:t>In PE, the children had a great time participating in hurdle relay races and learning how to throw the javelin. </w:t>
      </w:r>
    </w:p>
    <w:p w:rsidR="00087593" w:rsidRPr="00087593" w:rsidRDefault="00087593" w:rsidP="00087593">
      <w:pPr>
        <w:pStyle w:val="NormalWeb"/>
        <w:shd w:val="clear" w:color="auto" w:fill="FFFFFF"/>
        <w:spacing w:before="0" w:beforeAutospacing="0" w:after="0" w:afterAutospacing="0"/>
        <w:rPr>
          <w:rFonts w:asciiTheme="minorHAnsi" w:hAnsiTheme="minorHAnsi" w:cstheme="minorHAnsi"/>
          <w:sz w:val="22"/>
          <w:szCs w:val="22"/>
        </w:rPr>
      </w:pPr>
      <w:hyperlink r:id="rId16" w:tgtFrame="_blank" w:history="1">
        <w:r w:rsidRPr="00087593">
          <w:rPr>
            <w:rStyle w:val="Hyperlink"/>
            <w:rFonts w:asciiTheme="minorHAnsi" w:hAnsiTheme="minorHAnsi" w:cstheme="minorHAnsi"/>
            <w:color w:val="auto"/>
            <w:sz w:val="22"/>
            <w:szCs w:val="22"/>
          </w:rPr>
          <w:t>https://www.bbc.co.uk/bitesize/topics/zvmxsbk/articles/zcxy6g8</w:t>
        </w:r>
      </w:hyperlink>
    </w:p>
    <w:p w:rsidR="00087593" w:rsidRPr="00087593" w:rsidRDefault="00087593" w:rsidP="00087593">
      <w:pPr>
        <w:pStyle w:val="NormalWeb"/>
        <w:shd w:val="clear" w:color="auto" w:fill="FFFFFF"/>
        <w:spacing w:before="0" w:beforeAutospacing="0" w:after="0" w:afterAutospacing="0"/>
        <w:rPr>
          <w:rFonts w:asciiTheme="minorHAnsi" w:hAnsiTheme="minorHAnsi" w:cstheme="minorHAnsi"/>
          <w:sz w:val="22"/>
          <w:szCs w:val="22"/>
        </w:rPr>
      </w:pPr>
      <w:hyperlink r:id="rId17" w:tgtFrame="_blank" w:history="1">
        <w:r w:rsidRPr="00087593">
          <w:rPr>
            <w:rStyle w:val="Hyperlink"/>
            <w:rFonts w:asciiTheme="minorHAnsi" w:hAnsiTheme="minorHAnsi" w:cstheme="minorHAnsi"/>
            <w:color w:val="auto"/>
            <w:sz w:val="22"/>
            <w:szCs w:val="22"/>
          </w:rPr>
          <w:t>https://www.bbc.co.uk/bitesize/topics/zvmxsbk/articles/z98n4qt</w:t>
        </w:r>
      </w:hyperlink>
    </w:p>
    <w:p w:rsidR="00087593" w:rsidRPr="00087593" w:rsidRDefault="00087593" w:rsidP="00087593">
      <w:pPr>
        <w:pStyle w:val="NormalWeb"/>
        <w:shd w:val="clear" w:color="auto" w:fill="FFFFFF"/>
        <w:spacing w:before="0" w:beforeAutospacing="0" w:after="0" w:afterAutospacing="0"/>
        <w:rPr>
          <w:rFonts w:asciiTheme="minorHAnsi" w:hAnsiTheme="minorHAnsi" w:cstheme="minorHAnsi"/>
          <w:sz w:val="22"/>
          <w:szCs w:val="22"/>
        </w:rPr>
      </w:pPr>
      <w:hyperlink r:id="rId18" w:tgtFrame="_blank" w:history="1">
        <w:r w:rsidRPr="00087593">
          <w:rPr>
            <w:rStyle w:val="Hyperlink"/>
            <w:rFonts w:asciiTheme="minorHAnsi" w:hAnsiTheme="minorHAnsi" w:cstheme="minorHAnsi"/>
            <w:color w:val="auto"/>
            <w:sz w:val="22"/>
            <w:szCs w:val="22"/>
          </w:rPr>
          <w:t>https://play.ttrockstars.com</w:t>
        </w:r>
      </w:hyperlink>
    </w:p>
    <w:p w:rsidR="00DD1190" w:rsidRDefault="00DD1190">
      <w:pPr>
        <w:spacing w:line="276" w:lineRule="auto"/>
        <w:rPr>
          <w:rFonts w:asciiTheme="minorHAnsi" w:hAnsiTheme="minorHAnsi" w:cstheme="minorHAnsi"/>
          <w:b/>
          <w:sz w:val="22"/>
          <w:szCs w:val="22"/>
          <w:highlight w:val="cyan"/>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t>Year Four</w:t>
      </w:r>
    </w:p>
    <w:p w:rsidR="00087593" w:rsidRDefault="00AB0EF1">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During our English lessons this week, we explored the life of the renowned Victorian heroine, Grace Darling. We looked into her story and found out about the rescue where she saved </w:t>
      </w:r>
      <w:r w:rsidR="00087593">
        <w:rPr>
          <w:rFonts w:asciiTheme="minorHAnsi" w:hAnsiTheme="minorHAnsi" w:cstheme="minorHAnsi"/>
          <w:sz w:val="22"/>
          <w:szCs w:val="22"/>
          <w:shd w:val="clear" w:color="auto" w:fill="FFFFFF"/>
        </w:rPr>
        <w:t>nine</w:t>
      </w:r>
      <w:r>
        <w:rPr>
          <w:rFonts w:asciiTheme="minorHAnsi" w:hAnsiTheme="minorHAnsi" w:cstheme="minorHAnsi"/>
          <w:sz w:val="22"/>
          <w:szCs w:val="22"/>
          <w:shd w:val="clear" w:color="auto" w:fill="FFFFFF"/>
        </w:rPr>
        <w:t xml:space="preserve"> people from a shipwreck in a terrible storm. We looked at different examples of biographies and thought about what they tell us about people's lives. We also enjoyed our assembly and workshop with Mini Grey in the hall and loved exploring her book 'The Greatest Show on Earth' in more detail with her. </w:t>
      </w:r>
    </w:p>
    <w:p w:rsidR="00087593" w:rsidRDefault="00087593">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During our M</w:t>
      </w:r>
      <w:r w:rsidR="00AB0EF1">
        <w:rPr>
          <w:rFonts w:asciiTheme="minorHAnsi" w:hAnsiTheme="minorHAnsi" w:cstheme="minorHAnsi"/>
          <w:sz w:val="22"/>
          <w:szCs w:val="22"/>
          <w:shd w:val="clear" w:color="auto" w:fill="FFFFFF"/>
        </w:rPr>
        <w:t xml:space="preserve">aths </w:t>
      </w:r>
      <w:r>
        <w:rPr>
          <w:rFonts w:asciiTheme="minorHAnsi" w:hAnsiTheme="minorHAnsi" w:cstheme="minorHAnsi"/>
          <w:sz w:val="22"/>
          <w:szCs w:val="22"/>
          <w:shd w:val="clear" w:color="auto" w:fill="FFFFFF"/>
        </w:rPr>
        <w:t>lessons,</w:t>
      </w:r>
      <w:r w:rsidR="00AB0EF1">
        <w:rPr>
          <w:rFonts w:asciiTheme="minorHAnsi" w:hAnsiTheme="minorHAnsi" w:cstheme="minorHAnsi"/>
          <w:sz w:val="22"/>
          <w:szCs w:val="22"/>
          <w:shd w:val="clear" w:color="auto" w:fill="FFFFFF"/>
        </w:rPr>
        <w:t xml:space="preserve"> we started our unit 'shape'. We learned the angles: right angle, acute angle and obtuse angle and we compared and ordered angles based on their size. </w:t>
      </w:r>
    </w:p>
    <w:p w:rsidR="00DD1190" w:rsidRDefault="00087593">
      <w:pPr>
        <w:rPr>
          <w:rFonts w:asciiTheme="minorHAnsi" w:hAnsiTheme="minorHAnsi" w:cstheme="minorHAnsi"/>
          <w:sz w:val="22"/>
          <w:szCs w:val="22"/>
        </w:rPr>
      </w:pPr>
      <w:r>
        <w:rPr>
          <w:rFonts w:asciiTheme="minorHAnsi" w:hAnsiTheme="minorHAnsi" w:cstheme="minorHAnsi"/>
          <w:sz w:val="22"/>
          <w:szCs w:val="22"/>
          <w:shd w:val="clear" w:color="auto" w:fill="FFFFFF"/>
        </w:rPr>
        <w:t>In our G</w:t>
      </w:r>
      <w:r w:rsidR="00AB0EF1">
        <w:rPr>
          <w:rFonts w:asciiTheme="minorHAnsi" w:hAnsiTheme="minorHAnsi" w:cstheme="minorHAnsi"/>
          <w:sz w:val="22"/>
          <w:szCs w:val="22"/>
          <w:shd w:val="clear" w:color="auto" w:fill="FFFFFF"/>
        </w:rPr>
        <w:t xml:space="preserve">eography </w:t>
      </w:r>
      <w:r>
        <w:rPr>
          <w:rFonts w:asciiTheme="minorHAnsi" w:hAnsiTheme="minorHAnsi" w:cstheme="minorHAnsi"/>
          <w:sz w:val="22"/>
          <w:szCs w:val="22"/>
          <w:shd w:val="clear" w:color="auto" w:fill="FFFFFF"/>
        </w:rPr>
        <w:t>lessons,</w:t>
      </w:r>
      <w:r w:rsidR="00AB0EF1">
        <w:rPr>
          <w:rFonts w:asciiTheme="minorHAnsi" w:hAnsiTheme="minorHAnsi" w:cstheme="minorHAnsi"/>
          <w:sz w:val="22"/>
          <w:szCs w:val="22"/>
          <w:shd w:val="clear" w:color="auto" w:fill="FFFFFF"/>
        </w:rPr>
        <w:t xml:space="preserve"> we explored the different counties around the UK with the enquiry question 'what is a county?' We explored Buckinghamshire as a county and researched its topographical features to create a fact file. We also looked at the wider topography of the UK and compared two contrasting areas: The Highlands and South East England. In </w:t>
      </w:r>
      <w:r>
        <w:rPr>
          <w:rFonts w:asciiTheme="minorHAnsi" w:hAnsiTheme="minorHAnsi" w:cstheme="minorHAnsi"/>
          <w:sz w:val="22"/>
          <w:szCs w:val="22"/>
          <w:shd w:val="clear" w:color="auto" w:fill="FFFFFF"/>
        </w:rPr>
        <w:t>PSHE,</w:t>
      </w:r>
      <w:r w:rsidR="00AB0EF1">
        <w:rPr>
          <w:rFonts w:asciiTheme="minorHAnsi" w:hAnsiTheme="minorHAnsi" w:cstheme="minorHAnsi"/>
          <w:sz w:val="22"/>
          <w:szCs w:val="22"/>
          <w:shd w:val="clear" w:color="auto" w:fill="FFFFFF"/>
        </w:rPr>
        <w:t xml:space="preserve"> we explored what is meant by 'risk' and thought about </w:t>
      </w:r>
      <w:r w:rsidR="00AB0EF1">
        <w:rPr>
          <w:rFonts w:asciiTheme="minorHAnsi" w:hAnsiTheme="minorHAnsi" w:cstheme="minorHAnsi"/>
          <w:sz w:val="22"/>
          <w:szCs w:val="22"/>
          <w:shd w:val="clear" w:color="auto" w:fill="FFFFFF"/>
        </w:rPr>
        <w:lastRenderedPageBreak/>
        <w:t xml:space="preserve">strategies that we could use to deal with it. In </w:t>
      </w:r>
      <w:r>
        <w:rPr>
          <w:rFonts w:asciiTheme="minorHAnsi" w:hAnsiTheme="minorHAnsi" w:cstheme="minorHAnsi"/>
          <w:sz w:val="22"/>
          <w:szCs w:val="22"/>
          <w:shd w:val="clear" w:color="auto" w:fill="FFFFFF"/>
        </w:rPr>
        <w:t>computing,</w:t>
      </w:r>
      <w:r w:rsidR="00AB0EF1">
        <w:rPr>
          <w:rFonts w:asciiTheme="minorHAnsi" w:hAnsiTheme="minorHAnsi" w:cstheme="minorHAnsi"/>
          <w:sz w:val="22"/>
          <w:szCs w:val="22"/>
          <w:shd w:val="clear" w:color="auto" w:fill="FFFFFF"/>
        </w:rPr>
        <w:t xml:space="preserve"> we programmed our catching games using Scratch, programming our algorithms using a forever loop. </w:t>
      </w:r>
    </w:p>
    <w:p w:rsidR="00DD1190" w:rsidRDefault="00AB0EF1">
      <w:pPr>
        <w:shd w:val="clear" w:color="auto" w:fill="FFFFFF"/>
        <w:rPr>
          <w:rFonts w:asciiTheme="minorHAnsi" w:hAnsiTheme="minorHAnsi" w:cstheme="minorHAnsi"/>
          <w:sz w:val="22"/>
          <w:szCs w:val="22"/>
        </w:rPr>
      </w:pPr>
      <w:hyperlink r:id="rId19" w:tgtFrame="_blank" w:history="1">
        <w:r>
          <w:rPr>
            <w:rStyle w:val="Hyperlink"/>
            <w:rFonts w:asciiTheme="minorHAnsi" w:hAnsiTheme="minorHAnsi" w:cstheme="minorHAnsi"/>
            <w:color w:val="auto"/>
            <w:sz w:val="22"/>
            <w:szCs w:val="22"/>
          </w:rPr>
          <w:t>Living in the UK</w:t>
        </w:r>
      </w:hyperlink>
    </w:p>
    <w:p w:rsidR="00DD1190" w:rsidRDefault="00DD1190">
      <w:pPr>
        <w:spacing w:line="276" w:lineRule="auto"/>
        <w:rPr>
          <w:rFonts w:asciiTheme="minorHAnsi" w:hAnsiTheme="minorHAnsi" w:cstheme="minorHAnsi"/>
          <w:b/>
          <w:bCs/>
          <w:sz w:val="22"/>
          <w:szCs w:val="22"/>
          <w:highlight w:val="cyan"/>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t>Year Five</w:t>
      </w:r>
    </w:p>
    <w:p w:rsidR="00087593" w:rsidRDefault="00AB0EF1">
      <w:pPr>
        <w:rPr>
          <w:rFonts w:asciiTheme="minorHAnsi" w:hAnsiTheme="minorHAnsi" w:cstheme="minorHAnsi"/>
          <w:sz w:val="22"/>
          <w:szCs w:val="22"/>
        </w:rPr>
      </w:pPr>
      <w:r>
        <w:rPr>
          <w:rFonts w:asciiTheme="minorHAnsi" w:hAnsiTheme="minorHAnsi" w:cstheme="minorHAnsi"/>
          <w:sz w:val="22"/>
          <w:szCs w:val="22"/>
        </w:rPr>
        <w:t xml:space="preserve">In Maths this week, we have been learning about decimal sequences and have multiplied and divided decimals by 10, 100 and 1,000. </w:t>
      </w:r>
    </w:p>
    <w:p w:rsidR="006855DB" w:rsidRDefault="00AB0EF1">
      <w:pPr>
        <w:rPr>
          <w:rFonts w:asciiTheme="minorHAnsi" w:hAnsiTheme="minorHAnsi" w:cstheme="minorHAnsi"/>
          <w:sz w:val="22"/>
          <w:szCs w:val="22"/>
        </w:rPr>
      </w:pPr>
      <w:r>
        <w:rPr>
          <w:rFonts w:asciiTheme="minorHAnsi" w:hAnsiTheme="minorHAnsi" w:cstheme="minorHAnsi"/>
          <w:sz w:val="22"/>
          <w:szCs w:val="22"/>
        </w:rPr>
        <w:t xml:space="preserve">In English, we began our final unit of the Summer Term. Following on from our Guided Reading unit on The Willow Pattern Story, we will be retelling this from the perspective of Chang or Koong Shee (characters from the myth). We identified the key events of the story, creating a chronological timeline, and also thought carefully about where we might insert an integrated setting or character description. Also, we brainstormed all the features that our end-of-unit narrative must contain and created a shared Writers’ Tool Kit. </w:t>
      </w:r>
      <w:r w:rsidR="006855DB">
        <w:rPr>
          <w:rFonts w:asciiTheme="minorHAnsi" w:hAnsiTheme="minorHAnsi" w:cstheme="minorHAnsi"/>
          <w:sz w:val="22"/>
          <w:szCs w:val="22"/>
        </w:rPr>
        <w:t>In Guided Reading, we were introduced to a new magical graphical novel: FArTHER by Grahame Baker-Smith. This is a fascinating story with many different interpretations which we will explore further next week. In Spanish, we verbally practised, then wrote sentences in the 3</w:t>
      </w:r>
      <w:r w:rsidR="006855DB">
        <w:rPr>
          <w:rFonts w:asciiTheme="minorHAnsi" w:hAnsiTheme="minorHAnsi" w:cstheme="minorHAnsi"/>
          <w:sz w:val="22"/>
          <w:szCs w:val="22"/>
          <w:vertAlign w:val="superscript"/>
        </w:rPr>
        <w:t>rd</w:t>
      </w:r>
      <w:r w:rsidR="006855DB">
        <w:rPr>
          <w:rFonts w:asciiTheme="minorHAnsi" w:hAnsiTheme="minorHAnsi" w:cstheme="minorHAnsi"/>
          <w:sz w:val="22"/>
          <w:szCs w:val="22"/>
        </w:rPr>
        <w:t xml:space="preserve"> person linking someone’s else opinion to a sport. Finally, in Spelling lessons, we have been working with a partner to choose and spell tricky homophones using only a definition to guide us. Mrs PC has been very impressed with how we have risen to this challenge and tried our very best.</w:t>
      </w:r>
    </w:p>
    <w:p w:rsidR="00DD1190" w:rsidRDefault="00AB0EF1">
      <w:pPr>
        <w:rPr>
          <w:rFonts w:asciiTheme="minorHAnsi" w:hAnsiTheme="minorHAnsi" w:cstheme="minorHAnsi"/>
          <w:sz w:val="22"/>
          <w:szCs w:val="22"/>
        </w:rPr>
      </w:pPr>
      <w:r>
        <w:rPr>
          <w:rFonts w:asciiTheme="minorHAnsi" w:hAnsiTheme="minorHAnsi" w:cstheme="minorHAnsi"/>
          <w:sz w:val="22"/>
          <w:szCs w:val="22"/>
        </w:rPr>
        <w:t xml:space="preserve">In Geography, we learnt about the characteristics of the tundra (a biome affected by extreme temperature and latitudinal factors). In PE, during our athletics lesson, we practised different jumping techniques and were encouraged to find and perfect our preferred and most efficient jump. Consolidate and extend our current Geography learning here: </w:t>
      </w:r>
      <w:hyperlink r:id="rId20" w:anchor="zvb8jsg" w:history="1">
        <w:r>
          <w:rPr>
            <w:rStyle w:val="Hyperlink"/>
            <w:rFonts w:asciiTheme="minorHAnsi" w:hAnsiTheme="minorHAnsi" w:cstheme="minorHAnsi"/>
            <w:color w:val="auto"/>
            <w:sz w:val="22"/>
            <w:szCs w:val="22"/>
          </w:rPr>
          <w:t>What are biomes? - BBC Bitesize</w:t>
        </w:r>
      </w:hyperlink>
    </w:p>
    <w:p w:rsidR="00DD1190" w:rsidRDefault="00DD1190">
      <w:pPr>
        <w:spacing w:line="276" w:lineRule="auto"/>
        <w:rPr>
          <w:rFonts w:asciiTheme="minorHAnsi" w:hAnsiTheme="minorHAnsi" w:cstheme="minorHAnsi"/>
          <w:sz w:val="22"/>
          <w:szCs w:val="22"/>
          <w:highlight w:val="cyan"/>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t>Year Six</w:t>
      </w:r>
    </w:p>
    <w:p w:rsidR="00DD1190" w:rsidRDefault="00AB0EF1">
      <w:pPr>
        <w:pStyle w:val="NoSpacing"/>
        <w:rPr>
          <w:rFonts w:asciiTheme="minorHAnsi" w:hAnsiTheme="minorHAnsi" w:cstheme="minorHAnsi"/>
        </w:rPr>
      </w:pPr>
      <w:r>
        <w:rPr>
          <w:rFonts w:asciiTheme="minorHAnsi" w:hAnsiTheme="minorHAnsi" w:cstheme="minorHAnsi"/>
        </w:rPr>
        <w:t xml:space="preserve">In English this </w:t>
      </w:r>
      <w:r w:rsidR="006855DB">
        <w:rPr>
          <w:rFonts w:asciiTheme="minorHAnsi" w:hAnsiTheme="minorHAnsi" w:cstheme="minorHAnsi"/>
        </w:rPr>
        <w:t>week,</w:t>
      </w:r>
      <w:r>
        <w:rPr>
          <w:rFonts w:asciiTheme="minorHAnsi" w:hAnsiTheme="minorHAnsi" w:cstheme="minorHAnsi"/>
        </w:rPr>
        <w:t xml:space="preserve"> we have continued to work hard on rehearsing our Year 6 production – The Pirates of the Curry Bean. Mrs Welland and Mrs Hall are really impressed with how well some of us have already learnt our lines. On </w:t>
      </w:r>
      <w:r w:rsidR="006855DB">
        <w:rPr>
          <w:rFonts w:asciiTheme="minorHAnsi" w:hAnsiTheme="minorHAnsi" w:cstheme="minorHAnsi"/>
        </w:rPr>
        <w:t>Wednesday,</w:t>
      </w:r>
      <w:r>
        <w:rPr>
          <w:rFonts w:asciiTheme="minorHAnsi" w:hAnsiTheme="minorHAnsi" w:cstheme="minorHAnsi"/>
        </w:rPr>
        <w:t xml:space="preserve"> we enjoyed presenting our values assembly on self-belief. Thank you to all the parents who were able to attend. </w:t>
      </w:r>
    </w:p>
    <w:p w:rsidR="00DD1190" w:rsidRDefault="00AB0EF1">
      <w:pPr>
        <w:pStyle w:val="NoSpacing"/>
        <w:rPr>
          <w:rFonts w:asciiTheme="minorHAnsi" w:hAnsiTheme="minorHAnsi" w:cstheme="minorHAnsi"/>
        </w:rPr>
      </w:pPr>
      <w:r>
        <w:rPr>
          <w:rFonts w:asciiTheme="minorHAnsi" w:hAnsiTheme="minorHAnsi" w:cstheme="minorHAnsi"/>
        </w:rPr>
        <w:t xml:space="preserve">In </w:t>
      </w:r>
      <w:r w:rsidR="006855DB">
        <w:rPr>
          <w:rFonts w:asciiTheme="minorHAnsi" w:hAnsiTheme="minorHAnsi" w:cstheme="minorHAnsi"/>
        </w:rPr>
        <w:t>Science,</w:t>
      </w:r>
      <w:r>
        <w:rPr>
          <w:rFonts w:asciiTheme="minorHAnsi" w:hAnsiTheme="minorHAnsi" w:cstheme="minorHAnsi"/>
        </w:rPr>
        <w:t xml:space="preserve"> we have started a new unit of learning about light. We discussed what light is and where it comes from. We also explored the vocabulary – opaque, translucent and transparent. In our Computing </w:t>
      </w:r>
      <w:r w:rsidR="006855DB">
        <w:rPr>
          <w:rFonts w:asciiTheme="minorHAnsi" w:hAnsiTheme="minorHAnsi" w:cstheme="minorHAnsi"/>
        </w:rPr>
        <w:t>lesson,</w:t>
      </w:r>
      <w:r>
        <w:rPr>
          <w:rFonts w:asciiTheme="minorHAnsi" w:hAnsiTheme="minorHAnsi" w:cstheme="minorHAnsi"/>
        </w:rPr>
        <w:t xml:space="preserve"> we used the A and B buttons on the microbit to change the value of a variable. We then developed our programmes to update the variable by moving the microbit using the accelerometer to sense motion. In our Geography unit, we have explored Ordnance Survey map</w:t>
      </w:r>
      <w:r w:rsidR="006855DB">
        <w:rPr>
          <w:rFonts w:asciiTheme="minorHAnsi" w:hAnsiTheme="minorHAnsi" w:cstheme="minorHAnsi"/>
        </w:rPr>
        <w:t>s</w:t>
      </w:r>
      <w:r>
        <w:rPr>
          <w:rFonts w:asciiTheme="minorHAnsi" w:hAnsiTheme="minorHAnsi" w:cstheme="minorHAnsi"/>
        </w:rPr>
        <w:t xml:space="preserve"> this week. We used flash cards to test ourselves on our understanding of the map symbols used and looked for the symbols on OS maps. We then learnt recapped the eight compass points and extended our understanding of grid references to six digits using eastings and northings. We then applied this knowledge to a</w:t>
      </w:r>
      <w:r w:rsidR="006855DB">
        <w:rPr>
          <w:rFonts w:asciiTheme="minorHAnsi" w:hAnsiTheme="minorHAnsi" w:cstheme="minorHAnsi"/>
        </w:rPr>
        <w:t>n</w:t>
      </w:r>
      <w:r>
        <w:rPr>
          <w:rFonts w:asciiTheme="minorHAnsi" w:hAnsiTheme="minorHAnsi" w:cstheme="minorHAnsi"/>
        </w:rPr>
        <w:t xml:space="preserve"> OS map of an area of London to follow treasure hunt clues (using compass points, grid references and scales). In PSHE, we continued to discuss the common feelings and anxieties associated with transitioning to secondary school. We thoroughly enjoyed the author visit (Mini Grey) on Tuesday and our Magistrates in the Community workshop on Thursday where we learnt all about the role of magistrates. We held a mock trial during the workshop where one member of the class was found guilty of a terrible crime!!!</w:t>
      </w:r>
    </w:p>
    <w:p w:rsidR="00DD1190" w:rsidRDefault="00AB0EF1">
      <w:pPr>
        <w:pStyle w:val="NoSpacing"/>
        <w:rPr>
          <w:rFonts w:asciiTheme="minorHAnsi" w:hAnsiTheme="minorHAnsi" w:cstheme="minorHAnsi"/>
        </w:rPr>
      </w:pPr>
      <w:r>
        <w:rPr>
          <w:rFonts w:asciiTheme="minorHAnsi" w:hAnsiTheme="minorHAnsi" w:cstheme="minorHAnsi"/>
        </w:rPr>
        <w:t>Website</w:t>
      </w:r>
    </w:p>
    <w:p w:rsidR="00DD1190" w:rsidRDefault="00AB0EF1">
      <w:pPr>
        <w:pStyle w:val="NoSpacing"/>
        <w:rPr>
          <w:rFonts w:asciiTheme="minorHAnsi" w:hAnsiTheme="minorHAnsi" w:cstheme="minorHAnsi"/>
        </w:rPr>
      </w:pPr>
      <w:r>
        <w:rPr>
          <w:rFonts w:asciiTheme="minorHAnsi" w:hAnsiTheme="minorHAnsi" w:cstheme="minorHAnsi"/>
        </w:rPr>
        <w:t>Youngminds – lots of useful advice and support for pupils and parents regarding transitioning to secondary school.</w:t>
      </w:r>
    </w:p>
    <w:p w:rsidR="00DD1190" w:rsidRDefault="00AB0EF1">
      <w:pPr>
        <w:pStyle w:val="NoSpacing"/>
        <w:rPr>
          <w:rFonts w:asciiTheme="minorHAnsi" w:hAnsiTheme="minorHAnsi" w:cstheme="minorHAnsi"/>
        </w:rPr>
      </w:pPr>
      <w:hyperlink r:id="rId21" w:history="1">
        <w:r>
          <w:rPr>
            <w:rStyle w:val="Hyperlink"/>
            <w:rFonts w:asciiTheme="minorHAnsi" w:hAnsiTheme="minorHAnsi" w:cstheme="minorHAnsi"/>
            <w:color w:val="auto"/>
          </w:rPr>
          <w:t>https://www.youngminds.org.uk/professional/resources/supporting-school-transitions/?scrlybrkr=45346d01</w:t>
        </w:r>
      </w:hyperlink>
    </w:p>
    <w:p w:rsidR="00DD1190" w:rsidRDefault="00DD1190">
      <w:pPr>
        <w:rPr>
          <w:rFonts w:asciiTheme="minorHAnsi" w:hAnsiTheme="minorHAnsi" w:cstheme="minorHAnsi"/>
          <w:b/>
          <w:sz w:val="22"/>
          <w:szCs w:val="22"/>
        </w:rPr>
      </w:pPr>
    </w:p>
    <w:p w:rsidR="00DD1190" w:rsidRDefault="00AB0EF1">
      <w:pPr>
        <w:rPr>
          <w:rFonts w:asciiTheme="minorHAnsi" w:hAnsiTheme="minorHAnsi" w:cstheme="minorHAnsi"/>
          <w:b/>
          <w:sz w:val="22"/>
          <w:szCs w:val="22"/>
        </w:rPr>
      </w:pPr>
      <w:r>
        <w:rPr>
          <w:rFonts w:asciiTheme="minorHAnsi" w:hAnsiTheme="minorHAnsi" w:cstheme="minorHAnsi"/>
          <w:b/>
          <w:sz w:val="22"/>
          <w:szCs w:val="22"/>
        </w:rPr>
        <w:t>Loudwater School Music Concert</w:t>
      </w:r>
    </w:p>
    <w:p w:rsidR="00DD1190" w:rsidRDefault="00AB0EF1">
      <w:pPr>
        <w:rPr>
          <w:rFonts w:asciiTheme="minorHAnsi" w:hAnsiTheme="minorHAnsi" w:cstheme="minorHAnsi"/>
          <w:sz w:val="22"/>
          <w:szCs w:val="22"/>
        </w:rPr>
      </w:pPr>
      <w:r>
        <w:rPr>
          <w:rFonts w:asciiTheme="minorHAnsi" w:hAnsiTheme="minorHAnsi" w:cstheme="minorHAnsi"/>
          <w:sz w:val="22"/>
          <w:szCs w:val="22"/>
        </w:rPr>
        <w:t>On Tuesday 16</w:t>
      </w:r>
      <w:r>
        <w:rPr>
          <w:rFonts w:asciiTheme="minorHAnsi" w:hAnsiTheme="minorHAnsi" w:cstheme="minorHAnsi"/>
          <w:sz w:val="22"/>
          <w:szCs w:val="22"/>
          <w:vertAlign w:val="superscript"/>
        </w:rPr>
        <w:t>th</w:t>
      </w:r>
      <w:r>
        <w:rPr>
          <w:rFonts w:asciiTheme="minorHAnsi" w:hAnsiTheme="minorHAnsi" w:cstheme="minorHAnsi"/>
          <w:sz w:val="22"/>
          <w:szCs w:val="22"/>
        </w:rPr>
        <w:t xml:space="preserve"> July, we will be holding our annual Music Concert at St Peter’s Church.  All children will be participating in this by singing a song that their class has been learning during their music lessons this year.  Children who are in the choir or who are learning guitar at school will also perform several pieces.  If your child learns an instrument outside of school and they would like to perform, please let Mrs Heard know by </w:t>
      </w:r>
      <w:r>
        <w:rPr>
          <w:rFonts w:asciiTheme="minorHAnsi" w:hAnsiTheme="minorHAnsi" w:cstheme="minorHAnsi"/>
          <w:sz w:val="22"/>
          <w:szCs w:val="22"/>
        </w:rPr>
        <w:lastRenderedPageBreak/>
        <w:t>emailing her through the school office, including your child’s name and class as well as the instrument and the piece they would like to perform.  Please could you let us have this information by Monday 8</w:t>
      </w:r>
      <w:r>
        <w:rPr>
          <w:rFonts w:asciiTheme="minorHAnsi" w:hAnsiTheme="minorHAnsi" w:cstheme="minorHAnsi"/>
          <w:sz w:val="22"/>
          <w:szCs w:val="22"/>
          <w:vertAlign w:val="superscript"/>
        </w:rPr>
        <w:t>th</w:t>
      </w:r>
      <w:r>
        <w:rPr>
          <w:rFonts w:asciiTheme="minorHAnsi" w:hAnsiTheme="minorHAnsi" w:cstheme="minorHAnsi"/>
          <w:sz w:val="22"/>
          <w:szCs w:val="22"/>
        </w:rPr>
        <w:t xml:space="preserve"> July.</w:t>
      </w:r>
    </w:p>
    <w:p w:rsidR="00DD1190" w:rsidRDefault="00DD1190">
      <w:pPr>
        <w:rPr>
          <w:rFonts w:asciiTheme="minorHAnsi" w:hAnsiTheme="minorHAnsi" w:cstheme="minorHAnsi"/>
          <w:b/>
          <w:sz w:val="22"/>
          <w:szCs w:val="22"/>
        </w:rPr>
      </w:pPr>
    </w:p>
    <w:p w:rsidR="00DD1190" w:rsidRDefault="00AB0EF1">
      <w:pPr>
        <w:rPr>
          <w:rFonts w:asciiTheme="minorHAnsi" w:hAnsiTheme="minorHAnsi" w:cstheme="minorHAnsi"/>
          <w:b/>
          <w:sz w:val="22"/>
          <w:szCs w:val="22"/>
        </w:rPr>
      </w:pPr>
      <w:r>
        <w:rPr>
          <w:rFonts w:asciiTheme="minorHAnsi" w:hAnsiTheme="minorHAnsi" w:cstheme="minorHAnsi"/>
          <w:b/>
          <w:sz w:val="22"/>
          <w:szCs w:val="22"/>
        </w:rPr>
        <w:t>Skipping Workshops</w:t>
      </w:r>
    </w:p>
    <w:p w:rsidR="00DD1190" w:rsidRDefault="00AB0EF1">
      <w:pPr>
        <w:rPr>
          <w:rFonts w:asciiTheme="minorHAnsi" w:hAnsiTheme="minorHAnsi" w:cstheme="minorHAnsi"/>
          <w:sz w:val="22"/>
          <w:szCs w:val="22"/>
        </w:rPr>
      </w:pPr>
      <w:r>
        <w:rPr>
          <w:rFonts w:asciiTheme="minorHAnsi" w:hAnsiTheme="minorHAnsi" w:cstheme="minorHAnsi"/>
          <w:sz w:val="22"/>
          <w:szCs w:val="22"/>
        </w:rPr>
        <w:t>On Friday 5</w:t>
      </w:r>
      <w:r>
        <w:rPr>
          <w:rFonts w:asciiTheme="minorHAnsi" w:hAnsiTheme="minorHAnsi" w:cstheme="minorHAnsi"/>
          <w:sz w:val="22"/>
          <w:szCs w:val="22"/>
          <w:vertAlign w:val="superscript"/>
        </w:rPr>
        <w:t>th</w:t>
      </w:r>
      <w:r>
        <w:rPr>
          <w:rFonts w:asciiTheme="minorHAnsi" w:hAnsiTheme="minorHAnsi" w:cstheme="minorHAnsi"/>
          <w:sz w:val="22"/>
          <w:szCs w:val="22"/>
        </w:rPr>
        <w:t xml:space="preserve"> July, FOLS have kindly arranged and funded a skipping workshop with the Skipping Ninja.  All children will participate in a workshop during the day with their class.  On this day, all children should come to school in their PE kits; Year 3 will have their swimming lesson during the morning as usual.  At the end of the day, there will be merchandise to purchase if parents w</w:t>
      </w:r>
      <w:r w:rsidR="006855DB">
        <w:rPr>
          <w:rFonts w:asciiTheme="minorHAnsi" w:hAnsiTheme="minorHAnsi" w:cstheme="minorHAnsi"/>
          <w:sz w:val="22"/>
          <w:szCs w:val="22"/>
        </w:rPr>
        <w:t>ould like to.  Further are attached to the</w:t>
      </w:r>
      <w:r>
        <w:rPr>
          <w:rFonts w:asciiTheme="minorHAnsi" w:hAnsiTheme="minorHAnsi" w:cstheme="minorHAnsi"/>
          <w:sz w:val="22"/>
          <w:szCs w:val="22"/>
        </w:rPr>
        <w:t xml:space="preserve"> newsletter.</w:t>
      </w:r>
    </w:p>
    <w:p w:rsidR="00DD1190" w:rsidRDefault="00DD1190">
      <w:pPr>
        <w:pStyle w:val="NoSpacing"/>
        <w:tabs>
          <w:tab w:val="left" w:pos="891"/>
        </w:tabs>
        <w:spacing w:line="276" w:lineRule="auto"/>
        <w:rPr>
          <w:rFonts w:asciiTheme="minorHAnsi" w:hAnsiTheme="minorHAnsi" w:cstheme="minorHAnsi"/>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t>Citizen of the month</w:t>
      </w:r>
    </w:p>
    <w:tbl>
      <w:tblPr>
        <w:tblStyle w:val="TableGrid"/>
        <w:tblW w:w="8783" w:type="dxa"/>
        <w:tblInd w:w="-289" w:type="dxa"/>
        <w:tblLayout w:type="fixed"/>
        <w:tblLook w:val="04A0" w:firstRow="1" w:lastRow="0" w:firstColumn="1" w:lastColumn="0" w:noHBand="0" w:noVBand="1"/>
      </w:tblPr>
      <w:tblGrid>
        <w:gridCol w:w="1383"/>
        <w:gridCol w:w="1169"/>
        <w:gridCol w:w="1134"/>
        <w:gridCol w:w="1417"/>
        <w:gridCol w:w="1276"/>
        <w:gridCol w:w="1134"/>
        <w:gridCol w:w="1270"/>
      </w:tblGrid>
      <w:tr w:rsidR="00DD1190">
        <w:tc>
          <w:tcPr>
            <w:tcW w:w="1383"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Foundation Stage</w:t>
            </w:r>
          </w:p>
        </w:tc>
        <w:tc>
          <w:tcPr>
            <w:tcW w:w="1169"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One</w:t>
            </w:r>
          </w:p>
        </w:tc>
        <w:tc>
          <w:tcPr>
            <w:tcW w:w="1134"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Two</w:t>
            </w:r>
          </w:p>
        </w:tc>
        <w:tc>
          <w:tcPr>
            <w:tcW w:w="1417"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Three</w:t>
            </w:r>
          </w:p>
        </w:tc>
        <w:tc>
          <w:tcPr>
            <w:tcW w:w="1276"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Four</w:t>
            </w:r>
          </w:p>
        </w:tc>
        <w:tc>
          <w:tcPr>
            <w:tcW w:w="1134"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Five</w:t>
            </w:r>
          </w:p>
        </w:tc>
        <w:tc>
          <w:tcPr>
            <w:tcW w:w="1270"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Six</w:t>
            </w:r>
          </w:p>
        </w:tc>
      </w:tr>
      <w:tr w:rsidR="00DD1190">
        <w:tc>
          <w:tcPr>
            <w:tcW w:w="138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Amina</w:t>
            </w:r>
          </w:p>
        </w:tc>
        <w:tc>
          <w:tcPr>
            <w:tcW w:w="1169"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Emma</w:t>
            </w:r>
          </w:p>
        </w:tc>
        <w:tc>
          <w:tcPr>
            <w:tcW w:w="113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Blake</w:t>
            </w:r>
          </w:p>
        </w:tc>
        <w:tc>
          <w:tcPr>
            <w:tcW w:w="141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Mark</w:t>
            </w:r>
          </w:p>
        </w:tc>
        <w:tc>
          <w:tcPr>
            <w:tcW w:w="127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Magda</w:t>
            </w:r>
          </w:p>
        </w:tc>
        <w:tc>
          <w:tcPr>
            <w:tcW w:w="113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Darcy A</w:t>
            </w:r>
          </w:p>
        </w:tc>
        <w:tc>
          <w:tcPr>
            <w:tcW w:w="1270"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Leo</w:t>
            </w:r>
          </w:p>
        </w:tc>
      </w:tr>
    </w:tbl>
    <w:p w:rsidR="00DD1190" w:rsidRDefault="00DD1190">
      <w:pPr>
        <w:pStyle w:val="NoSpacing"/>
        <w:tabs>
          <w:tab w:val="left" w:pos="891"/>
        </w:tabs>
        <w:spacing w:line="276" w:lineRule="auto"/>
        <w:rPr>
          <w:rFonts w:asciiTheme="minorHAnsi" w:hAnsiTheme="minorHAnsi" w:cstheme="minorHAnsi"/>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t>Achievement Award Winners</w:t>
      </w:r>
    </w:p>
    <w:tbl>
      <w:tblPr>
        <w:tblStyle w:val="TableGrid"/>
        <w:tblW w:w="10201" w:type="dxa"/>
        <w:tblInd w:w="-289" w:type="dxa"/>
        <w:tblLayout w:type="fixed"/>
        <w:tblLook w:val="04A0" w:firstRow="1" w:lastRow="0" w:firstColumn="1" w:lastColumn="0" w:noHBand="0" w:noVBand="1"/>
      </w:tblPr>
      <w:tblGrid>
        <w:gridCol w:w="1418"/>
        <w:gridCol w:w="1383"/>
        <w:gridCol w:w="1169"/>
        <w:gridCol w:w="1134"/>
        <w:gridCol w:w="1417"/>
        <w:gridCol w:w="1276"/>
        <w:gridCol w:w="1134"/>
        <w:gridCol w:w="1270"/>
      </w:tblGrid>
      <w:tr w:rsidR="00DD1190">
        <w:tc>
          <w:tcPr>
            <w:tcW w:w="1418" w:type="dxa"/>
            <w:tcBorders>
              <w:top w:val="single" w:sz="4" w:space="0" w:color="auto"/>
              <w:left w:val="single" w:sz="4" w:space="0" w:color="auto"/>
              <w:bottom w:val="single" w:sz="4" w:space="0" w:color="auto"/>
              <w:right w:val="single" w:sz="4" w:space="0" w:color="auto"/>
            </w:tcBorders>
          </w:tcPr>
          <w:p w:rsidR="00DD1190" w:rsidRDefault="00DD1190">
            <w:pPr>
              <w:spacing w:line="276" w:lineRule="auto"/>
              <w:jc w:val="center"/>
              <w:rPr>
                <w:rFonts w:asciiTheme="minorHAnsi" w:hAnsiTheme="minorHAnsi" w:cstheme="minorHAnsi"/>
                <w:sz w:val="22"/>
                <w:szCs w:val="22"/>
              </w:rPr>
            </w:pPr>
          </w:p>
        </w:tc>
        <w:tc>
          <w:tcPr>
            <w:tcW w:w="1383"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Foundation Stage</w:t>
            </w:r>
          </w:p>
        </w:tc>
        <w:tc>
          <w:tcPr>
            <w:tcW w:w="1169"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One</w:t>
            </w:r>
          </w:p>
        </w:tc>
        <w:tc>
          <w:tcPr>
            <w:tcW w:w="1134"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Two</w:t>
            </w:r>
          </w:p>
        </w:tc>
        <w:tc>
          <w:tcPr>
            <w:tcW w:w="1417"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Three</w:t>
            </w:r>
          </w:p>
        </w:tc>
        <w:tc>
          <w:tcPr>
            <w:tcW w:w="1276"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Four</w:t>
            </w:r>
          </w:p>
        </w:tc>
        <w:tc>
          <w:tcPr>
            <w:tcW w:w="1134"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Five</w:t>
            </w:r>
          </w:p>
        </w:tc>
        <w:tc>
          <w:tcPr>
            <w:tcW w:w="1270"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Six</w:t>
            </w:r>
          </w:p>
        </w:tc>
      </w:tr>
      <w:tr w:rsidR="00DD1190">
        <w:tc>
          <w:tcPr>
            <w:tcW w:w="1418"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07.06.24</w:t>
            </w:r>
          </w:p>
        </w:tc>
        <w:tc>
          <w:tcPr>
            <w:tcW w:w="138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Hallie</w:t>
            </w:r>
          </w:p>
        </w:tc>
        <w:tc>
          <w:tcPr>
            <w:tcW w:w="1169"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Hope</w:t>
            </w:r>
          </w:p>
        </w:tc>
        <w:tc>
          <w:tcPr>
            <w:tcW w:w="113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Jess H</w:t>
            </w:r>
          </w:p>
        </w:tc>
        <w:tc>
          <w:tcPr>
            <w:tcW w:w="141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Yanis</w:t>
            </w:r>
          </w:p>
        </w:tc>
        <w:tc>
          <w:tcPr>
            <w:tcW w:w="127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Dylan</w:t>
            </w:r>
          </w:p>
        </w:tc>
        <w:tc>
          <w:tcPr>
            <w:tcW w:w="113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Lilah</w:t>
            </w:r>
          </w:p>
        </w:tc>
        <w:tc>
          <w:tcPr>
            <w:tcW w:w="1270"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Evan</w:t>
            </w:r>
          </w:p>
        </w:tc>
      </w:tr>
      <w:tr w:rsidR="00DD1190">
        <w:tc>
          <w:tcPr>
            <w:tcW w:w="1418"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14.06.24</w:t>
            </w:r>
          </w:p>
        </w:tc>
        <w:tc>
          <w:tcPr>
            <w:tcW w:w="138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Frankie L</w:t>
            </w:r>
          </w:p>
        </w:tc>
        <w:tc>
          <w:tcPr>
            <w:tcW w:w="1169"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Ahmed</w:t>
            </w:r>
          </w:p>
        </w:tc>
        <w:tc>
          <w:tcPr>
            <w:tcW w:w="113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Maya</w:t>
            </w:r>
          </w:p>
        </w:tc>
        <w:tc>
          <w:tcPr>
            <w:tcW w:w="141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Nyah</w:t>
            </w:r>
          </w:p>
        </w:tc>
        <w:tc>
          <w:tcPr>
            <w:tcW w:w="127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Magda</w:t>
            </w:r>
          </w:p>
        </w:tc>
        <w:tc>
          <w:tcPr>
            <w:tcW w:w="113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Caleb</w:t>
            </w:r>
          </w:p>
        </w:tc>
        <w:tc>
          <w:tcPr>
            <w:tcW w:w="1270"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Residential</w:t>
            </w:r>
          </w:p>
        </w:tc>
      </w:tr>
      <w:tr w:rsidR="00DD1190">
        <w:tc>
          <w:tcPr>
            <w:tcW w:w="1418"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21.06.24</w:t>
            </w:r>
          </w:p>
        </w:tc>
        <w:tc>
          <w:tcPr>
            <w:tcW w:w="138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Lorenzo</w:t>
            </w:r>
          </w:p>
        </w:tc>
        <w:tc>
          <w:tcPr>
            <w:tcW w:w="1169"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James</w:t>
            </w:r>
          </w:p>
        </w:tc>
        <w:tc>
          <w:tcPr>
            <w:tcW w:w="113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Rose</w:t>
            </w:r>
          </w:p>
        </w:tc>
        <w:tc>
          <w:tcPr>
            <w:tcW w:w="141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Eesa</w:t>
            </w:r>
          </w:p>
        </w:tc>
        <w:tc>
          <w:tcPr>
            <w:tcW w:w="127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Marcellus</w:t>
            </w:r>
          </w:p>
        </w:tc>
        <w:tc>
          <w:tcPr>
            <w:tcW w:w="113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All pupils</w:t>
            </w:r>
          </w:p>
        </w:tc>
        <w:tc>
          <w:tcPr>
            <w:tcW w:w="1270"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Sulaymaan</w:t>
            </w:r>
          </w:p>
        </w:tc>
      </w:tr>
      <w:tr w:rsidR="00DD1190">
        <w:tc>
          <w:tcPr>
            <w:tcW w:w="1418"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28.06.24</w:t>
            </w:r>
          </w:p>
        </w:tc>
        <w:tc>
          <w:tcPr>
            <w:tcW w:w="138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Liam</w:t>
            </w:r>
          </w:p>
        </w:tc>
        <w:tc>
          <w:tcPr>
            <w:tcW w:w="1169"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Ollie</w:t>
            </w:r>
          </w:p>
        </w:tc>
        <w:tc>
          <w:tcPr>
            <w:tcW w:w="113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David</w:t>
            </w:r>
          </w:p>
        </w:tc>
        <w:tc>
          <w:tcPr>
            <w:tcW w:w="141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Sam</w:t>
            </w:r>
          </w:p>
        </w:tc>
        <w:tc>
          <w:tcPr>
            <w:tcW w:w="127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Alyssa</w:t>
            </w:r>
          </w:p>
        </w:tc>
        <w:tc>
          <w:tcPr>
            <w:tcW w:w="113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Elliotte</w:t>
            </w:r>
          </w:p>
        </w:tc>
        <w:tc>
          <w:tcPr>
            <w:tcW w:w="1270"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Max</w:t>
            </w:r>
          </w:p>
        </w:tc>
      </w:tr>
    </w:tbl>
    <w:p w:rsidR="00DD1190" w:rsidRDefault="00DD1190">
      <w:pPr>
        <w:spacing w:line="276" w:lineRule="auto"/>
        <w:rPr>
          <w:rFonts w:asciiTheme="minorHAnsi" w:hAnsiTheme="minorHAnsi" w:cstheme="minorHAnsi"/>
          <w:b/>
          <w:bCs/>
          <w:sz w:val="22"/>
          <w:szCs w:val="22"/>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t>The following children have been recognised in achievement assembly for their good behaviour:</w:t>
      </w:r>
    </w:p>
    <w:tbl>
      <w:tblPr>
        <w:tblStyle w:val="TableGrid"/>
        <w:tblW w:w="0" w:type="auto"/>
        <w:tblInd w:w="0" w:type="dxa"/>
        <w:tblLook w:val="04A0" w:firstRow="1" w:lastRow="0" w:firstColumn="1" w:lastColumn="0" w:noHBand="0" w:noVBand="1"/>
      </w:tblPr>
      <w:tblGrid>
        <w:gridCol w:w="1326"/>
        <w:gridCol w:w="1469"/>
        <w:gridCol w:w="1244"/>
        <w:gridCol w:w="984"/>
        <w:gridCol w:w="1117"/>
        <w:gridCol w:w="984"/>
        <w:gridCol w:w="1302"/>
        <w:gridCol w:w="1203"/>
      </w:tblGrid>
      <w:tr w:rsidR="00DD1190">
        <w:tc>
          <w:tcPr>
            <w:tcW w:w="1339" w:type="dxa"/>
            <w:tcBorders>
              <w:top w:val="single" w:sz="4" w:space="0" w:color="auto"/>
              <w:left w:val="single" w:sz="4" w:space="0" w:color="auto"/>
              <w:bottom w:val="single" w:sz="4" w:space="0" w:color="auto"/>
              <w:right w:val="single" w:sz="4" w:space="0" w:color="auto"/>
            </w:tcBorders>
            <w:vAlign w:val="center"/>
          </w:tcPr>
          <w:p w:rsidR="00DD1190" w:rsidRDefault="00DD1190">
            <w:pPr>
              <w:spacing w:line="276" w:lineRule="auto"/>
              <w:jc w:val="center"/>
              <w:rPr>
                <w:rFonts w:asciiTheme="minorHAnsi" w:hAnsiTheme="minorHAnsi" w:cstheme="minorHAnsi"/>
                <w:sz w:val="22"/>
                <w:szCs w:val="22"/>
              </w:rPr>
            </w:pPr>
          </w:p>
        </w:tc>
        <w:tc>
          <w:tcPr>
            <w:tcW w:w="1478" w:type="dxa"/>
            <w:tcBorders>
              <w:top w:val="single" w:sz="4" w:space="0" w:color="auto"/>
              <w:left w:val="single" w:sz="4" w:space="0" w:color="auto"/>
              <w:bottom w:val="single" w:sz="4" w:space="0" w:color="auto"/>
              <w:right w:val="single" w:sz="4" w:space="0" w:color="auto"/>
            </w:tcBorders>
            <w:vAlign w:val="center"/>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Foundation Stage</w:t>
            </w:r>
          </w:p>
        </w:tc>
        <w:tc>
          <w:tcPr>
            <w:tcW w:w="1261" w:type="dxa"/>
            <w:tcBorders>
              <w:top w:val="single" w:sz="4" w:space="0" w:color="auto"/>
              <w:left w:val="single" w:sz="4" w:space="0" w:color="auto"/>
              <w:bottom w:val="single" w:sz="4" w:space="0" w:color="auto"/>
              <w:right w:val="single" w:sz="4" w:space="0" w:color="auto"/>
            </w:tcBorders>
            <w:vAlign w:val="center"/>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One</w:t>
            </w:r>
          </w:p>
        </w:tc>
        <w:tc>
          <w:tcPr>
            <w:tcW w:w="990" w:type="dxa"/>
            <w:tcBorders>
              <w:top w:val="single" w:sz="4" w:space="0" w:color="auto"/>
              <w:left w:val="single" w:sz="4" w:space="0" w:color="auto"/>
              <w:bottom w:val="single" w:sz="4" w:space="0" w:color="auto"/>
              <w:right w:val="single" w:sz="4" w:space="0" w:color="auto"/>
            </w:tcBorders>
            <w:vAlign w:val="center"/>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Two</w:t>
            </w:r>
          </w:p>
        </w:tc>
        <w:tc>
          <w:tcPr>
            <w:tcW w:w="1124" w:type="dxa"/>
            <w:tcBorders>
              <w:top w:val="single" w:sz="4" w:space="0" w:color="auto"/>
              <w:left w:val="single" w:sz="4" w:space="0" w:color="auto"/>
              <w:bottom w:val="single" w:sz="4" w:space="0" w:color="auto"/>
              <w:right w:val="single" w:sz="4" w:space="0" w:color="auto"/>
            </w:tcBorders>
            <w:vAlign w:val="center"/>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Three</w:t>
            </w:r>
          </w:p>
        </w:tc>
        <w:tc>
          <w:tcPr>
            <w:tcW w:w="987" w:type="dxa"/>
            <w:tcBorders>
              <w:top w:val="single" w:sz="4" w:space="0" w:color="auto"/>
              <w:left w:val="single" w:sz="4" w:space="0" w:color="auto"/>
              <w:bottom w:val="single" w:sz="4" w:space="0" w:color="auto"/>
              <w:right w:val="single" w:sz="4" w:space="0" w:color="auto"/>
            </w:tcBorders>
            <w:vAlign w:val="center"/>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Four</w:t>
            </w:r>
          </w:p>
        </w:tc>
        <w:tc>
          <w:tcPr>
            <w:tcW w:w="1321" w:type="dxa"/>
            <w:tcBorders>
              <w:top w:val="single" w:sz="4" w:space="0" w:color="auto"/>
              <w:left w:val="single" w:sz="4" w:space="0" w:color="auto"/>
              <w:bottom w:val="single" w:sz="4" w:space="0" w:color="auto"/>
              <w:right w:val="single" w:sz="4" w:space="0" w:color="auto"/>
            </w:tcBorders>
            <w:vAlign w:val="center"/>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Five</w:t>
            </w:r>
          </w:p>
        </w:tc>
        <w:tc>
          <w:tcPr>
            <w:tcW w:w="1129" w:type="dxa"/>
            <w:tcBorders>
              <w:top w:val="single" w:sz="4" w:space="0" w:color="auto"/>
              <w:left w:val="single" w:sz="4" w:space="0" w:color="auto"/>
              <w:bottom w:val="single" w:sz="4" w:space="0" w:color="auto"/>
              <w:right w:val="single" w:sz="4" w:space="0" w:color="auto"/>
            </w:tcBorders>
            <w:vAlign w:val="center"/>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Six</w:t>
            </w:r>
          </w:p>
        </w:tc>
      </w:tr>
      <w:tr w:rsidR="00DD1190">
        <w:tc>
          <w:tcPr>
            <w:tcW w:w="1339"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07.06.24</w:t>
            </w:r>
          </w:p>
        </w:tc>
        <w:tc>
          <w:tcPr>
            <w:tcW w:w="1478"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Eddie</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Dylan S</w:t>
            </w:r>
          </w:p>
        </w:tc>
        <w:tc>
          <w:tcPr>
            <w:tcW w:w="1261" w:type="dxa"/>
            <w:tcBorders>
              <w:top w:val="single" w:sz="4" w:space="0" w:color="auto"/>
              <w:left w:val="single" w:sz="4" w:space="0" w:color="auto"/>
              <w:bottom w:val="single" w:sz="4" w:space="0" w:color="auto"/>
              <w:right w:val="single" w:sz="4" w:space="0" w:color="auto"/>
            </w:tcBorders>
            <w:vAlign w:val="center"/>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Ivy</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Peter</w:t>
            </w:r>
          </w:p>
        </w:tc>
        <w:tc>
          <w:tcPr>
            <w:tcW w:w="990"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Sam</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Rose</w:t>
            </w:r>
          </w:p>
        </w:tc>
        <w:tc>
          <w:tcPr>
            <w:tcW w:w="1124"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Moleigh</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Nyah</w:t>
            </w:r>
          </w:p>
        </w:tc>
        <w:tc>
          <w:tcPr>
            <w:tcW w:w="987"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Tilly</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Emily</w:t>
            </w:r>
          </w:p>
        </w:tc>
        <w:tc>
          <w:tcPr>
            <w:tcW w:w="1321"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Denise</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Caleb</w:t>
            </w:r>
          </w:p>
        </w:tc>
        <w:tc>
          <w:tcPr>
            <w:tcW w:w="1129"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Finley</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Rose</w:t>
            </w:r>
          </w:p>
        </w:tc>
      </w:tr>
      <w:tr w:rsidR="00DD1190">
        <w:tc>
          <w:tcPr>
            <w:tcW w:w="1339"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14.06.24</w:t>
            </w:r>
          </w:p>
        </w:tc>
        <w:tc>
          <w:tcPr>
            <w:tcW w:w="1478"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Ruairi</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Nancy</w:t>
            </w:r>
          </w:p>
        </w:tc>
        <w:tc>
          <w:tcPr>
            <w:tcW w:w="1261" w:type="dxa"/>
            <w:tcBorders>
              <w:top w:val="single" w:sz="4" w:space="0" w:color="auto"/>
              <w:left w:val="single" w:sz="4" w:space="0" w:color="auto"/>
              <w:bottom w:val="single" w:sz="4" w:space="0" w:color="auto"/>
              <w:right w:val="single" w:sz="4" w:space="0" w:color="auto"/>
            </w:tcBorders>
            <w:vAlign w:val="center"/>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Maya</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Ollie</w:t>
            </w:r>
          </w:p>
        </w:tc>
        <w:tc>
          <w:tcPr>
            <w:tcW w:w="990"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Otilia</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Jayden</w:t>
            </w:r>
          </w:p>
        </w:tc>
        <w:tc>
          <w:tcPr>
            <w:tcW w:w="1124"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Sania</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Sam</w:t>
            </w:r>
          </w:p>
        </w:tc>
        <w:tc>
          <w:tcPr>
            <w:tcW w:w="987"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Eliza</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Rahin</w:t>
            </w:r>
          </w:p>
        </w:tc>
        <w:tc>
          <w:tcPr>
            <w:tcW w:w="1321"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Darcy P</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Kelci</w:t>
            </w:r>
          </w:p>
        </w:tc>
        <w:tc>
          <w:tcPr>
            <w:tcW w:w="1129"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Residential</w:t>
            </w:r>
          </w:p>
        </w:tc>
      </w:tr>
      <w:tr w:rsidR="00DD1190">
        <w:tc>
          <w:tcPr>
            <w:tcW w:w="1339"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21.06.24</w:t>
            </w:r>
          </w:p>
        </w:tc>
        <w:tc>
          <w:tcPr>
            <w:tcW w:w="1478"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Leo C</w:t>
            </w:r>
            <w:r>
              <w:rPr>
                <w:rFonts w:asciiTheme="minorHAnsi" w:hAnsiTheme="minorHAnsi" w:cstheme="minorHAnsi"/>
                <w:sz w:val="22"/>
                <w:szCs w:val="22"/>
              </w:rPr>
              <w:br/>
              <w:t>Saraya</w:t>
            </w:r>
          </w:p>
        </w:tc>
        <w:tc>
          <w:tcPr>
            <w:tcW w:w="1261" w:type="dxa"/>
            <w:tcBorders>
              <w:top w:val="single" w:sz="4" w:space="0" w:color="auto"/>
              <w:left w:val="single" w:sz="4" w:space="0" w:color="auto"/>
              <w:bottom w:val="single" w:sz="4" w:space="0" w:color="auto"/>
              <w:right w:val="single" w:sz="4" w:space="0" w:color="auto"/>
            </w:tcBorders>
            <w:vAlign w:val="center"/>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Maya</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Daisy</w:t>
            </w:r>
          </w:p>
        </w:tc>
        <w:tc>
          <w:tcPr>
            <w:tcW w:w="990"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Maya</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Ailbe</w:t>
            </w:r>
          </w:p>
        </w:tc>
        <w:tc>
          <w:tcPr>
            <w:tcW w:w="1124"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Marley</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Frankie</w:t>
            </w:r>
          </w:p>
        </w:tc>
        <w:tc>
          <w:tcPr>
            <w:tcW w:w="987"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Raees</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Lilien</w:t>
            </w:r>
          </w:p>
        </w:tc>
        <w:tc>
          <w:tcPr>
            <w:tcW w:w="1321"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Isla</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Max</w:t>
            </w:r>
          </w:p>
        </w:tc>
        <w:tc>
          <w:tcPr>
            <w:tcW w:w="1129"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Julia</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Joseph</w:t>
            </w:r>
          </w:p>
        </w:tc>
      </w:tr>
      <w:tr w:rsidR="00DD1190">
        <w:tc>
          <w:tcPr>
            <w:tcW w:w="1339"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28.06.24</w:t>
            </w:r>
          </w:p>
        </w:tc>
        <w:tc>
          <w:tcPr>
            <w:tcW w:w="1478"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Francesca</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Raheem</w:t>
            </w:r>
          </w:p>
        </w:tc>
        <w:tc>
          <w:tcPr>
            <w:tcW w:w="1261" w:type="dxa"/>
            <w:tcBorders>
              <w:top w:val="single" w:sz="4" w:space="0" w:color="auto"/>
              <w:left w:val="single" w:sz="4" w:space="0" w:color="auto"/>
              <w:bottom w:val="single" w:sz="4" w:space="0" w:color="auto"/>
              <w:right w:val="single" w:sz="4" w:space="0" w:color="auto"/>
            </w:tcBorders>
            <w:vAlign w:val="center"/>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Dexter</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Eshal</w:t>
            </w:r>
          </w:p>
        </w:tc>
        <w:tc>
          <w:tcPr>
            <w:tcW w:w="990"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Sienna</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Prince</w:t>
            </w:r>
          </w:p>
        </w:tc>
        <w:tc>
          <w:tcPr>
            <w:tcW w:w="1124"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Lily E</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Frankie</w:t>
            </w:r>
          </w:p>
        </w:tc>
        <w:tc>
          <w:tcPr>
            <w:tcW w:w="987"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Thomas</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Pippa</w:t>
            </w:r>
          </w:p>
        </w:tc>
        <w:tc>
          <w:tcPr>
            <w:tcW w:w="1321"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Charlie</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Aoife-Rose</w:t>
            </w:r>
          </w:p>
        </w:tc>
        <w:tc>
          <w:tcPr>
            <w:tcW w:w="1129" w:type="dxa"/>
            <w:tcBorders>
              <w:top w:val="single" w:sz="4" w:space="0" w:color="auto"/>
              <w:left w:val="single" w:sz="4" w:space="0" w:color="auto"/>
              <w:bottom w:val="single" w:sz="4" w:space="0" w:color="auto"/>
              <w:right w:val="single" w:sz="4" w:space="0" w:color="auto"/>
            </w:tcBorders>
            <w:vAlign w:val="center"/>
          </w:tcPr>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Evan</w:t>
            </w:r>
          </w:p>
          <w:p w:rsidR="00DD1190" w:rsidRDefault="00AB0EF1">
            <w:pPr>
              <w:pStyle w:val="NoSpacing"/>
              <w:spacing w:line="276" w:lineRule="auto"/>
              <w:jc w:val="center"/>
              <w:rPr>
                <w:rFonts w:asciiTheme="minorHAnsi" w:hAnsiTheme="minorHAnsi" w:cstheme="minorHAnsi"/>
              </w:rPr>
            </w:pPr>
            <w:r>
              <w:rPr>
                <w:rFonts w:asciiTheme="minorHAnsi" w:hAnsiTheme="minorHAnsi" w:cstheme="minorHAnsi"/>
              </w:rPr>
              <w:t>Breagha</w:t>
            </w:r>
          </w:p>
        </w:tc>
      </w:tr>
    </w:tbl>
    <w:p w:rsidR="00DD1190" w:rsidRDefault="00DD1190">
      <w:pPr>
        <w:spacing w:line="276" w:lineRule="auto"/>
        <w:rPr>
          <w:rFonts w:asciiTheme="minorHAnsi" w:hAnsiTheme="minorHAnsi" w:cstheme="minorHAnsi"/>
          <w:b/>
          <w:bCs/>
          <w:sz w:val="22"/>
          <w:szCs w:val="22"/>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t>The following children, in KS2, have made particular efforts with Tables Rock Stars/ Maths Whizz:</w:t>
      </w:r>
    </w:p>
    <w:tbl>
      <w:tblPr>
        <w:tblStyle w:val="TableGrid"/>
        <w:tblW w:w="0" w:type="auto"/>
        <w:tblInd w:w="0" w:type="dxa"/>
        <w:tblLook w:val="04A0" w:firstRow="1" w:lastRow="0" w:firstColumn="1" w:lastColumn="0" w:noHBand="0" w:noVBand="1"/>
      </w:tblPr>
      <w:tblGrid>
        <w:gridCol w:w="1973"/>
        <w:gridCol w:w="3692"/>
      </w:tblGrid>
      <w:tr w:rsidR="00DD1190">
        <w:tc>
          <w:tcPr>
            <w:tcW w:w="1973" w:type="dxa"/>
            <w:tcBorders>
              <w:top w:val="single" w:sz="4" w:space="0" w:color="auto"/>
              <w:left w:val="single" w:sz="4" w:space="0" w:color="auto"/>
              <w:bottom w:val="single" w:sz="4" w:space="0" w:color="auto"/>
              <w:right w:val="single" w:sz="4" w:space="0" w:color="auto"/>
            </w:tcBorders>
          </w:tcPr>
          <w:p w:rsidR="00DD1190" w:rsidRDefault="00DD1190">
            <w:pPr>
              <w:spacing w:line="276" w:lineRule="auto"/>
              <w:jc w:val="center"/>
              <w:rPr>
                <w:rFonts w:asciiTheme="minorHAnsi" w:hAnsiTheme="minorHAnsi" w:cstheme="minorHAnsi"/>
                <w:sz w:val="22"/>
                <w:szCs w:val="22"/>
              </w:rPr>
            </w:pPr>
          </w:p>
        </w:tc>
        <w:tc>
          <w:tcPr>
            <w:tcW w:w="3692"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Times Tables Rock Stars/ Maths Whizz</w:t>
            </w:r>
          </w:p>
        </w:tc>
      </w:tr>
      <w:tr w:rsidR="00DD1190">
        <w:tc>
          <w:tcPr>
            <w:tcW w:w="197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07.06.24</w:t>
            </w:r>
          </w:p>
        </w:tc>
        <w:tc>
          <w:tcPr>
            <w:tcW w:w="3692"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Lily E – Y3</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Oliver – Y4</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Aoife-Rose – Y5</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Kata – Y6</w:t>
            </w:r>
          </w:p>
        </w:tc>
      </w:tr>
      <w:tr w:rsidR="00DD1190">
        <w:tc>
          <w:tcPr>
            <w:tcW w:w="197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14.06.24</w:t>
            </w:r>
          </w:p>
        </w:tc>
        <w:tc>
          <w:tcPr>
            <w:tcW w:w="3692"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Eesa – Y3</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Jaden – Y4</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Samuel – Y5</w:t>
            </w:r>
          </w:p>
        </w:tc>
      </w:tr>
      <w:tr w:rsidR="00DD1190">
        <w:tc>
          <w:tcPr>
            <w:tcW w:w="197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21.06.24</w:t>
            </w:r>
          </w:p>
        </w:tc>
        <w:tc>
          <w:tcPr>
            <w:tcW w:w="3692"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Felicity – Y3</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Alyssa – Y4</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Mei – Y5</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lastRenderedPageBreak/>
              <w:t>Mark – Y6</w:t>
            </w:r>
          </w:p>
        </w:tc>
      </w:tr>
      <w:tr w:rsidR="00DD1190">
        <w:tc>
          <w:tcPr>
            <w:tcW w:w="197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lastRenderedPageBreak/>
              <w:t>28.06.24</w:t>
            </w:r>
          </w:p>
        </w:tc>
        <w:tc>
          <w:tcPr>
            <w:tcW w:w="3692"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Yanis – Y3</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Jaden – Y4</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Evalyn – Y5</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Mia – Y6</w:t>
            </w:r>
          </w:p>
        </w:tc>
      </w:tr>
    </w:tbl>
    <w:p w:rsidR="00DD1190" w:rsidRDefault="00DD1190">
      <w:pPr>
        <w:spacing w:line="276" w:lineRule="auto"/>
        <w:rPr>
          <w:rFonts w:asciiTheme="minorHAnsi" w:hAnsiTheme="minorHAnsi" w:cstheme="minorHAnsi"/>
          <w:b/>
          <w:bCs/>
          <w:sz w:val="22"/>
          <w:szCs w:val="22"/>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t>The following children have made particular efforts with Reading Eggs or Accelerated Reader.</w:t>
      </w:r>
    </w:p>
    <w:tbl>
      <w:tblPr>
        <w:tblStyle w:val="TableGrid"/>
        <w:tblW w:w="0" w:type="auto"/>
        <w:tblInd w:w="0" w:type="dxa"/>
        <w:tblLook w:val="04A0" w:firstRow="1" w:lastRow="0" w:firstColumn="1" w:lastColumn="0" w:noHBand="0" w:noVBand="1"/>
      </w:tblPr>
      <w:tblGrid>
        <w:gridCol w:w="1973"/>
        <w:gridCol w:w="3601"/>
        <w:gridCol w:w="3600"/>
      </w:tblGrid>
      <w:tr w:rsidR="00DD1190">
        <w:tc>
          <w:tcPr>
            <w:tcW w:w="1973" w:type="dxa"/>
            <w:tcBorders>
              <w:top w:val="single" w:sz="4" w:space="0" w:color="auto"/>
              <w:left w:val="single" w:sz="4" w:space="0" w:color="auto"/>
              <w:bottom w:val="single" w:sz="4" w:space="0" w:color="auto"/>
              <w:right w:val="single" w:sz="4" w:space="0" w:color="auto"/>
            </w:tcBorders>
          </w:tcPr>
          <w:p w:rsidR="00DD1190" w:rsidRDefault="00DD1190">
            <w:pPr>
              <w:spacing w:line="276" w:lineRule="auto"/>
              <w:jc w:val="center"/>
              <w:rPr>
                <w:rFonts w:asciiTheme="minorHAnsi" w:hAnsiTheme="minorHAnsi" w:cstheme="minorHAnsi"/>
                <w:sz w:val="22"/>
                <w:szCs w:val="22"/>
              </w:rPr>
            </w:pPr>
          </w:p>
        </w:tc>
        <w:tc>
          <w:tcPr>
            <w:tcW w:w="3601"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Reading Eggs</w:t>
            </w:r>
          </w:p>
        </w:tc>
        <w:tc>
          <w:tcPr>
            <w:tcW w:w="3600"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Accelerated Reader</w:t>
            </w:r>
          </w:p>
        </w:tc>
      </w:tr>
      <w:tr w:rsidR="00DD1190">
        <w:tc>
          <w:tcPr>
            <w:tcW w:w="197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07.06.24</w:t>
            </w:r>
          </w:p>
        </w:tc>
        <w:tc>
          <w:tcPr>
            <w:tcW w:w="360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Dylan K – FS</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Julia – Y1</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Sithuli – Y2</w:t>
            </w:r>
          </w:p>
        </w:tc>
        <w:tc>
          <w:tcPr>
            <w:tcW w:w="3600"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Abbie – Y3</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Kallia – Y4</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Isla – Y5</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Taaha – Y6</w:t>
            </w:r>
          </w:p>
        </w:tc>
      </w:tr>
      <w:tr w:rsidR="00DD1190">
        <w:tc>
          <w:tcPr>
            <w:tcW w:w="197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14.06.24</w:t>
            </w:r>
          </w:p>
        </w:tc>
        <w:tc>
          <w:tcPr>
            <w:tcW w:w="360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Jacob – FS</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Ivy – Y1</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Evie – Y2</w:t>
            </w:r>
          </w:p>
        </w:tc>
        <w:tc>
          <w:tcPr>
            <w:tcW w:w="3600"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Eesa – Y3</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Mason – Y4</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Darcy A – Y5</w:t>
            </w:r>
          </w:p>
        </w:tc>
      </w:tr>
      <w:tr w:rsidR="00DD1190">
        <w:tc>
          <w:tcPr>
            <w:tcW w:w="197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21.06.24</w:t>
            </w:r>
          </w:p>
        </w:tc>
        <w:tc>
          <w:tcPr>
            <w:tcW w:w="360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Margot, Jacob R – FS</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Yan – Y1</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Holly – Y2</w:t>
            </w:r>
          </w:p>
        </w:tc>
        <w:tc>
          <w:tcPr>
            <w:tcW w:w="3600"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Moleigh – Y3</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Diya – Y4</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Paige – Y5</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Eleithyia – Y6</w:t>
            </w:r>
          </w:p>
        </w:tc>
      </w:tr>
      <w:tr w:rsidR="00DD1190">
        <w:tc>
          <w:tcPr>
            <w:tcW w:w="1973"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28.06.24</w:t>
            </w:r>
          </w:p>
        </w:tc>
        <w:tc>
          <w:tcPr>
            <w:tcW w:w="360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Ruby – FS</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Yan – Y1</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Holly – Y2</w:t>
            </w:r>
          </w:p>
        </w:tc>
        <w:tc>
          <w:tcPr>
            <w:tcW w:w="3600"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Noemi – Y3</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Amelia -Y4</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Samuel -Y5</w:t>
            </w:r>
          </w:p>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Mark – Y6</w:t>
            </w:r>
          </w:p>
        </w:tc>
      </w:tr>
    </w:tbl>
    <w:p w:rsidR="00DD1190" w:rsidRDefault="00DD1190">
      <w:pPr>
        <w:spacing w:line="276" w:lineRule="auto"/>
        <w:rPr>
          <w:rFonts w:asciiTheme="minorHAnsi" w:hAnsiTheme="minorHAnsi" w:cstheme="minorHAnsi"/>
          <w:b/>
          <w:bCs/>
          <w:sz w:val="22"/>
          <w:szCs w:val="22"/>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t>Attendance</w:t>
      </w:r>
    </w:p>
    <w:tbl>
      <w:tblPr>
        <w:tblStyle w:val="TableGrid"/>
        <w:tblW w:w="0" w:type="auto"/>
        <w:tblInd w:w="0" w:type="dxa"/>
        <w:tblLook w:val="04A0" w:firstRow="1" w:lastRow="0" w:firstColumn="1" w:lastColumn="0" w:noHBand="0" w:noVBand="1"/>
      </w:tblPr>
      <w:tblGrid>
        <w:gridCol w:w="1347"/>
        <w:gridCol w:w="1484"/>
        <w:gridCol w:w="1025"/>
        <w:gridCol w:w="1027"/>
        <w:gridCol w:w="1060"/>
        <w:gridCol w:w="1031"/>
        <w:gridCol w:w="1026"/>
        <w:gridCol w:w="1203"/>
      </w:tblGrid>
      <w:tr w:rsidR="00DD1190">
        <w:tc>
          <w:tcPr>
            <w:tcW w:w="1347" w:type="dxa"/>
            <w:tcBorders>
              <w:top w:val="single" w:sz="4" w:space="0" w:color="auto"/>
              <w:left w:val="single" w:sz="4" w:space="0" w:color="auto"/>
              <w:bottom w:val="single" w:sz="4" w:space="0" w:color="auto"/>
              <w:right w:val="single" w:sz="4" w:space="0" w:color="auto"/>
            </w:tcBorders>
          </w:tcPr>
          <w:p w:rsidR="00DD1190" w:rsidRDefault="00DD1190">
            <w:pPr>
              <w:spacing w:line="276" w:lineRule="auto"/>
              <w:jc w:val="center"/>
              <w:rPr>
                <w:rFonts w:asciiTheme="minorHAnsi" w:hAnsiTheme="minorHAnsi" w:cstheme="minorHAnsi"/>
                <w:sz w:val="22"/>
                <w:szCs w:val="22"/>
              </w:rPr>
            </w:pPr>
          </w:p>
        </w:tc>
        <w:tc>
          <w:tcPr>
            <w:tcW w:w="1484"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Foundation Stage</w:t>
            </w:r>
          </w:p>
        </w:tc>
        <w:tc>
          <w:tcPr>
            <w:tcW w:w="1025"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One</w:t>
            </w:r>
          </w:p>
        </w:tc>
        <w:tc>
          <w:tcPr>
            <w:tcW w:w="1027"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Two</w:t>
            </w:r>
          </w:p>
        </w:tc>
        <w:tc>
          <w:tcPr>
            <w:tcW w:w="1060"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Three</w:t>
            </w:r>
          </w:p>
        </w:tc>
        <w:tc>
          <w:tcPr>
            <w:tcW w:w="1031"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Four</w:t>
            </w:r>
          </w:p>
        </w:tc>
        <w:tc>
          <w:tcPr>
            <w:tcW w:w="1026"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Five</w:t>
            </w:r>
          </w:p>
        </w:tc>
        <w:tc>
          <w:tcPr>
            <w:tcW w:w="1026"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Six</w:t>
            </w:r>
          </w:p>
        </w:tc>
      </w:tr>
      <w:tr w:rsidR="00DD1190">
        <w:tc>
          <w:tcPr>
            <w:tcW w:w="13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07.06.24</w:t>
            </w:r>
          </w:p>
        </w:tc>
        <w:tc>
          <w:tcPr>
            <w:tcW w:w="148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98%</w:t>
            </w:r>
          </w:p>
        </w:tc>
        <w:tc>
          <w:tcPr>
            <w:tcW w:w="1025"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83%</w:t>
            </w:r>
          </w:p>
        </w:tc>
        <w:tc>
          <w:tcPr>
            <w:tcW w:w="102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90%</w:t>
            </w:r>
          </w:p>
        </w:tc>
        <w:tc>
          <w:tcPr>
            <w:tcW w:w="1060"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91%</w:t>
            </w:r>
          </w:p>
        </w:tc>
        <w:tc>
          <w:tcPr>
            <w:tcW w:w="103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93%</w:t>
            </w:r>
          </w:p>
        </w:tc>
        <w:tc>
          <w:tcPr>
            <w:tcW w:w="102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95%</w:t>
            </w:r>
          </w:p>
        </w:tc>
        <w:tc>
          <w:tcPr>
            <w:tcW w:w="102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95%</w:t>
            </w:r>
          </w:p>
        </w:tc>
      </w:tr>
      <w:tr w:rsidR="00DD1190">
        <w:tc>
          <w:tcPr>
            <w:tcW w:w="13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14.06.24</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92%</w:t>
            </w:r>
          </w:p>
        </w:tc>
        <w:tc>
          <w:tcPr>
            <w:tcW w:w="1025"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92%</w:t>
            </w:r>
          </w:p>
        </w:tc>
        <w:tc>
          <w:tcPr>
            <w:tcW w:w="102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89%</w:t>
            </w:r>
          </w:p>
        </w:tc>
        <w:tc>
          <w:tcPr>
            <w:tcW w:w="106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99%</w:t>
            </w:r>
          </w:p>
        </w:tc>
        <w:tc>
          <w:tcPr>
            <w:tcW w:w="103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94%</w:t>
            </w:r>
          </w:p>
        </w:tc>
        <w:tc>
          <w:tcPr>
            <w:tcW w:w="102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95%</w:t>
            </w:r>
          </w:p>
        </w:tc>
        <w:tc>
          <w:tcPr>
            <w:tcW w:w="102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Residential</w:t>
            </w:r>
          </w:p>
        </w:tc>
      </w:tr>
      <w:tr w:rsidR="00DD1190">
        <w:tc>
          <w:tcPr>
            <w:tcW w:w="13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21.06.24</w:t>
            </w:r>
          </w:p>
        </w:tc>
        <w:tc>
          <w:tcPr>
            <w:tcW w:w="148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96%</w:t>
            </w:r>
          </w:p>
        </w:tc>
        <w:tc>
          <w:tcPr>
            <w:tcW w:w="1025"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94%</w:t>
            </w:r>
          </w:p>
        </w:tc>
        <w:tc>
          <w:tcPr>
            <w:tcW w:w="102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91%</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92%</w:t>
            </w:r>
          </w:p>
        </w:tc>
        <w:tc>
          <w:tcPr>
            <w:tcW w:w="103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94%</w:t>
            </w:r>
          </w:p>
        </w:tc>
        <w:tc>
          <w:tcPr>
            <w:tcW w:w="102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89%</w:t>
            </w:r>
          </w:p>
        </w:tc>
        <w:tc>
          <w:tcPr>
            <w:tcW w:w="102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91%</w:t>
            </w:r>
          </w:p>
        </w:tc>
      </w:tr>
      <w:tr w:rsidR="00DD1190">
        <w:tc>
          <w:tcPr>
            <w:tcW w:w="13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28.06.24</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95%</w:t>
            </w:r>
          </w:p>
        </w:tc>
        <w:tc>
          <w:tcPr>
            <w:tcW w:w="1025"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83%</w:t>
            </w:r>
          </w:p>
        </w:tc>
        <w:tc>
          <w:tcPr>
            <w:tcW w:w="102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93%</w:t>
            </w:r>
          </w:p>
        </w:tc>
        <w:tc>
          <w:tcPr>
            <w:tcW w:w="106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98%</w:t>
            </w:r>
          </w:p>
        </w:tc>
        <w:tc>
          <w:tcPr>
            <w:tcW w:w="103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96%</w:t>
            </w:r>
          </w:p>
        </w:tc>
        <w:tc>
          <w:tcPr>
            <w:tcW w:w="102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93%</w:t>
            </w:r>
          </w:p>
        </w:tc>
        <w:tc>
          <w:tcPr>
            <w:tcW w:w="102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95%</w:t>
            </w:r>
          </w:p>
        </w:tc>
      </w:tr>
    </w:tbl>
    <w:p w:rsidR="00DD1190" w:rsidRDefault="00DD1190">
      <w:pPr>
        <w:pStyle w:val="NoSpacing"/>
        <w:spacing w:line="276" w:lineRule="auto"/>
        <w:jc w:val="center"/>
        <w:rPr>
          <w:rFonts w:asciiTheme="minorHAnsi" w:hAnsiTheme="minorHAnsi" w:cstheme="minorHAnsi"/>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t>Punctuality</w:t>
      </w:r>
    </w:p>
    <w:p w:rsidR="00DD1190" w:rsidRDefault="00AB0EF1">
      <w:pPr>
        <w:spacing w:line="276" w:lineRule="auto"/>
        <w:rPr>
          <w:rFonts w:asciiTheme="minorHAnsi" w:hAnsiTheme="minorHAnsi" w:cstheme="minorHAnsi"/>
          <w:sz w:val="22"/>
          <w:szCs w:val="22"/>
        </w:rPr>
      </w:pPr>
      <w:r>
        <w:rPr>
          <w:rFonts w:asciiTheme="minorHAnsi" w:hAnsiTheme="minorHAnsi" w:cstheme="minorHAnsi"/>
          <w:sz w:val="22"/>
          <w:szCs w:val="22"/>
        </w:rPr>
        <w:t>Number of children arriving after their class start time.</w:t>
      </w:r>
    </w:p>
    <w:tbl>
      <w:tblPr>
        <w:tblStyle w:val="TableGrid"/>
        <w:tblW w:w="0" w:type="auto"/>
        <w:tblInd w:w="0" w:type="dxa"/>
        <w:tblLook w:val="04A0" w:firstRow="1" w:lastRow="0" w:firstColumn="1" w:lastColumn="0" w:noHBand="0" w:noVBand="1"/>
      </w:tblPr>
      <w:tblGrid>
        <w:gridCol w:w="1347"/>
        <w:gridCol w:w="1484"/>
        <w:gridCol w:w="1025"/>
        <w:gridCol w:w="1027"/>
        <w:gridCol w:w="1060"/>
        <w:gridCol w:w="1031"/>
        <w:gridCol w:w="1026"/>
        <w:gridCol w:w="1203"/>
      </w:tblGrid>
      <w:tr w:rsidR="00DD1190">
        <w:tc>
          <w:tcPr>
            <w:tcW w:w="1347" w:type="dxa"/>
            <w:tcBorders>
              <w:top w:val="single" w:sz="4" w:space="0" w:color="auto"/>
              <w:left w:val="single" w:sz="4" w:space="0" w:color="auto"/>
              <w:bottom w:val="single" w:sz="4" w:space="0" w:color="auto"/>
              <w:right w:val="single" w:sz="4" w:space="0" w:color="auto"/>
            </w:tcBorders>
          </w:tcPr>
          <w:p w:rsidR="00DD1190" w:rsidRDefault="00DD1190">
            <w:pPr>
              <w:spacing w:line="276" w:lineRule="auto"/>
              <w:jc w:val="center"/>
              <w:rPr>
                <w:rFonts w:asciiTheme="minorHAnsi" w:hAnsiTheme="minorHAnsi" w:cstheme="minorHAnsi"/>
                <w:sz w:val="22"/>
                <w:szCs w:val="22"/>
              </w:rPr>
            </w:pPr>
          </w:p>
        </w:tc>
        <w:tc>
          <w:tcPr>
            <w:tcW w:w="1484"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Foundation Stage</w:t>
            </w:r>
          </w:p>
        </w:tc>
        <w:tc>
          <w:tcPr>
            <w:tcW w:w="1025"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One</w:t>
            </w:r>
          </w:p>
        </w:tc>
        <w:tc>
          <w:tcPr>
            <w:tcW w:w="1027"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Two</w:t>
            </w:r>
          </w:p>
        </w:tc>
        <w:tc>
          <w:tcPr>
            <w:tcW w:w="1060"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Three</w:t>
            </w:r>
          </w:p>
        </w:tc>
        <w:tc>
          <w:tcPr>
            <w:tcW w:w="1031"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Four</w:t>
            </w:r>
          </w:p>
        </w:tc>
        <w:tc>
          <w:tcPr>
            <w:tcW w:w="1026"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Five</w:t>
            </w:r>
          </w:p>
        </w:tc>
        <w:tc>
          <w:tcPr>
            <w:tcW w:w="1026"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Year Six</w:t>
            </w:r>
          </w:p>
        </w:tc>
      </w:tr>
      <w:tr w:rsidR="00DD1190">
        <w:tc>
          <w:tcPr>
            <w:tcW w:w="13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07.06.24</w:t>
            </w:r>
          </w:p>
        </w:tc>
        <w:tc>
          <w:tcPr>
            <w:tcW w:w="148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4</w:t>
            </w:r>
          </w:p>
        </w:tc>
        <w:tc>
          <w:tcPr>
            <w:tcW w:w="102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w:t>
            </w:r>
          </w:p>
        </w:tc>
        <w:tc>
          <w:tcPr>
            <w:tcW w:w="102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6</w:t>
            </w:r>
          </w:p>
        </w:tc>
        <w:tc>
          <w:tcPr>
            <w:tcW w:w="106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w:t>
            </w:r>
          </w:p>
        </w:tc>
        <w:tc>
          <w:tcPr>
            <w:tcW w:w="103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3</w:t>
            </w:r>
          </w:p>
        </w:tc>
        <w:tc>
          <w:tcPr>
            <w:tcW w:w="102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3</w:t>
            </w:r>
          </w:p>
        </w:tc>
        <w:tc>
          <w:tcPr>
            <w:tcW w:w="102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w:t>
            </w:r>
          </w:p>
        </w:tc>
      </w:tr>
      <w:tr w:rsidR="00DD1190">
        <w:tc>
          <w:tcPr>
            <w:tcW w:w="13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14.06.24</w:t>
            </w:r>
          </w:p>
        </w:tc>
        <w:tc>
          <w:tcPr>
            <w:tcW w:w="148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6</w:t>
            </w:r>
          </w:p>
        </w:tc>
        <w:tc>
          <w:tcPr>
            <w:tcW w:w="102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w:t>
            </w:r>
          </w:p>
        </w:tc>
        <w:tc>
          <w:tcPr>
            <w:tcW w:w="102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6</w:t>
            </w:r>
          </w:p>
        </w:tc>
        <w:tc>
          <w:tcPr>
            <w:tcW w:w="106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w:t>
            </w:r>
          </w:p>
        </w:tc>
        <w:tc>
          <w:tcPr>
            <w:tcW w:w="103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5</w:t>
            </w:r>
          </w:p>
        </w:tc>
        <w:tc>
          <w:tcPr>
            <w:tcW w:w="102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Residential</w:t>
            </w:r>
          </w:p>
        </w:tc>
      </w:tr>
      <w:tr w:rsidR="00DD1190">
        <w:tc>
          <w:tcPr>
            <w:tcW w:w="13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21.06.24</w:t>
            </w:r>
          </w:p>
        </w:tc>
        <w:tc>
          <w:tcPr>
            <w:tcW w:w="1484"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4</w:t>
            </w:r>
          </w:p>
        </w:tc>
        <w:tc>
          <w:tcPr>
            <w:tcW w:w="102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w:t>
            </w:r>
          </w:p>
        </w:tc>
        <w:tc>
          <w:tcPr>
            <w:tcW w:w="102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5</w:t>
            </w: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3</w:t>
            </w:r>
          </w:p>
        </w:tc>
        <w:tc>
          <w:tcPr>
            <w:tcW w:w="103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5</w:t>
            </w:r>
          </w:p>
        </w:tc>
        <w:tc>
          <w:tcPr>
            <w:tcW w:w="102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w:t>
            </w:r>
          </w:p>
        </w:tc>
        <w:tc>
          <w:tcPr>
            <w:tcW w:w="102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w:t>
            </w:r>
          </w:p>
        </w:tc>
      </w:tr>
      <w:tr w:rsidR="00DD1190">
        <w:tc>
          <w:tcPr>
            <w:tcW w:w="13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28.06.24</w:t>
            </w:r>
          </w:p>
        </w:tc>
        <w:tc>
          <w:tcPr>
            <w:tcW w:w="1484" w:type="dxa"/>
            <w:tcBorders>
              <w:top w:val="single" w:sz="4" w:space="0" w:color="auto"/>
              <w:left w:val="single" w:sz="4" w:space="0" w:color="auto"/>
              <w:bottom w:val="single" w:sz="2" w:space="0" w:color="000000"/>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3</w:t>
            </w:r>
          </w:p>
        </w:tc>
        <w:tc>
          <w:tcPr>
            <w:tcW w:w="1025" w:type="dxa"/>
            <w:tcBorders>
              <w:top w:val="single" w:sz="4" w:space="0" w:color="auto"/>
              <w:left w:val="single" w:sz="4" w:space="0" w:color="auto"/>
              <w:bottom w:val="single" w:sz="2" w:space="0" w:color="000000"/>
              <w:right w:val="single" w:sz="4" w:space="0" w:color="auto"/>
            </w:tcBorders>
            <w:shd w:val="clear" w:color="auto" w:fill="C5E0B3" w:themeFill="accent6" w:themeFillTint="66"/>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w:t>
            </w:r>
          </w:p>
        </w:tc>
        <w:tc>
          <w:tcPr>
            <w:tcW w:w="102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4</w:t>
            </w:r>
          </w:p>
        </w:tc>
        <w:tc>
          <w:tcPr>
            <w:tcW w:w="1060" w:type="dxa"/>
            <w:tcBorders>
              <w:top w:val="single" w:sz="4" w:space="0" w:color="auto"/>
              <w:left w:val="single" w:sz="4" w:space="0" w:color="auto"/>
              <w:bottom w:val="single" w:sz="2" w:space="0" w:color="000000"/>
              <w:right w:val="single" w:sz="4" w:space="0" w:color="auto"/>
            </w:tcBorders>
            <w:shd w:val="clear" w:color="auto" w:fill="auto"/>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w:t>
            </w:r>
          </w:p>
        </w:tc>
        <w:tc>
          <w:tcPr>
            <w:tcW w:w="103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4</w:t>
            </w:r>
          </w:p>
        </w:tc>
        <w:tc>
          <w:tcPr>
            <w:tcW w:w="1026"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4</w:t>
            </w:r>
          </w:p>
        </w:tc>
        <w:tc>
          <w:tcPr>
            <w:tcW w:w="102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w:t>
            </w:r>
          </w:p>
        </w:tc>
      </w:tr>
    </w:tbl>
    <w:p w:rsidR="00DD1190" w:rsidRDefault="00DD1190">
      <w:pPr>
        <w:spacing w:line="276" w:lineRule="auto"/>
        <w:rPr>
          <w:rFonts w:asciiTheme="minorHAnsi" w:hAnsiTheme="minorHAnsi" w:cstheme="minorHAnsi"/>
          <w:b/>
          <w:sz w:val="22"/>
          <w:szCs w:val="22"/>
        </w:rPr>
      </w:pPr>
    </w:p>
    <w:p w:rsidR="00DD1190" w:rsidRDefault="00AB0EF1">
      <w:pPr>
        <w:spacing w:line="276" w:lineRule="auto"/>
        <w:rPr>
          <w:rFonts w:asciiTheme="minorHAnsi" w:hAnsiTheme="minorHAnsi" w:cstheme="minorHAnsi"/>
          <w:b/>
          <w:sz w:val="22"/>
          <w:szCs w:val="22"/>
        </w:rPr>
      </w:pPr>
      <w:r>
        <w:rPr>
          <w:rFonts w:asciiTheme="minorHAnsi" w:hAnsiTheme="minorHAnsi" w:cstheme="minorHAnsi"/>
          <w:b/>
          <w:sz w:val="22"/>
          <w:szCs w:val="22"/>
        </w:rPr>
        <w:t>House points for the week</w:t>
      </w:r>
    </w:p>
    <w:tbl>
      <w:tblPr>
        <w:tblStyle w:val="TableGrid"/>
        <w:tblW w:w="0" w:type="auto"/>
        <w:tblInd w:w="0" w:type="dxa"/>
        <w:tblLook w:val="04A0" w:firstRow="1" w:lastRow="0" w:firstColumn="1" w:lastColumn="0" w:noHBand="0" w:noVBand="1"/>
      </w:tblPr>
      <w:tblGrid>
        <w:gridCol w:w="1347"/>
        <w:gridCol w:w="1955"/>
        <w:gridCol w:w="1881"/>
        <w:gridCol w:w="1988"/>
        <w:gridCol w:w="1847"/>
      </w:tblGrid>
      <w:tr w:rsidR="00DD1190">
        <w:tc>
          <w:tcPr>
            <w:tcW w:w="1347" w:type="dxa"/>
            <w:tcBorders>
              <w:top w:val="single" w:sz="4" w:space="0" w:color="auto"/>
              <w:left w:val="single" w:sz="4" w:space="0" w:color="auto"/>
              <w:bottom w:val="single" w:sz="4" w:space="0" w:color="auto"/>
              <w:right w:val="single" w:sz="4" w:space="0" w:color="auto"/>
            </w:tcBorders>
          </w:tcPr>
          <w:p w:rsidR="00DD1190" w:rsidRDefault="00DD1190">
            <w:pPr>
              <w:spacing w:line="276" w:lineRule="auto"/>
              <w:jc w:val="center"/>
              <w:rPr>
                <w:rFonts w:asciiTheme="minorHAnsi" w:hAnsiTheme="minorHAnsi" w:cstheme="minorHAnsi"/>
                <w:sz w:val="22"/>
                <w:szCs w:val="22"/>
              </w:rPr>
            </w:pPr>
          </w:p>
        </w:tc>
        <w:tc>
          <w:tcPr>
            <w:tcW w:w="1955"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Beethoven</w:t>
            </w:r>
          </w:p>
        </w:tc>
        <w:tc>
          <w:tcPr>
            <w:tcW w:w="1881"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Mozart</w:t>
            </w:r>
          </w:p>
        </w:tc>
        <w:tc>
          <w:tcPr>
            <w:tcW w:w="1988"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Tchaikovsky</w:t>
            </w:r>
          </w:p>
        </w:tc>
        <w:tc>
          <w:tcPr>
            <w:tcW w:w="1847" w:type="dxa"/>
            <w:tcBorders>
              <w:top w:val="single" w:sz="4" w:space="0" w:color="auto"/>
              <w:left w:val="single" w:sz="4" w:space="0" w:color="auto"/>
              <w:bottom w:val="single" w:sz="4" w:space="0" w:color="auto"/>
              <w:right w:val="single" w:sz="4" w:space="0" w:color="auto"/>
            </w:tcBorders>
            <w:hideMark/>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Elgar</w:t>
            </w:r>
          </w:p>
        </w:tc>
      </w:tr>
      <w:tr w:rsidR="00DD1190">
        <w:tc>
          <w:tcPr>
            <w:tcW w:w="13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07.06.24</w:t>
            </w:r>
          </w:p>
        </w:tc>
        <w:tc>
          <w:tcPr>
            <w:tcW w:w="1955"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198</w:t>
            </w:r>
          </w:p>
        </w:tc>
        <w:tc>
          <w:tcPr>
            <w:tcW w:w="188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224</w:t>
            </w:r>
          </w:p>
        </w:tc>
        <w:tc>
          <w:tcPr>
            <w:tcW w:w="198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232</w:t>
            </w:r>
          </w:p>
        </w:tc>
        <w:tc>
          <w:tcPr>
            <w:tcW w:w="18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186</w:t>
            </w:r>
          </w:p>
        </w:tc>
      </w:tr>
      <w:tr w:rsidR="00DD1190">
        <w:tc>
          <w:tcPr>
            <w:tcW w:w="13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14.06.24</w:t>
            </w:r>
          </w:p>
        </w:tc>
        <w:tc>
          <w:tcPr>
            <w:tcW w:w="1955"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228</w:t>
            </w:r>
          </w:p>
        </w:tc>
        <w:tc>
          <w:tcPr>
            <w:tcW w:w="188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244</w:t>
            </w:r>
          </w:p>
        </w:tc>
        <w:tc>
          <w:tcPr>
            <w:tcW w:w="1988"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210</w:t>
            </w:r>
          </w:p>
        </w:tc>
        <w:tc>
          <w:tcPr>
            <w:tcW w:w="18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227</w:t>
            </w:r>
          </w:p>
        </w:tc>
      </w:tr>
      <w:tr w:rsidR="00DD1190">
        <w:tc>
          <w:tcPr>
            <w:tcW w:w="13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lastRenderedPageBreak/>
              <w:t>21.06.24</w:t>
            </w:r>
          </w:p>
        </w:tc>
        <w:tc>
          <w:tcPr>
            <w:tcW w:w="1955"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263</w:t>
            </w:r>
          </w:p>
        </w:tc>
        <w:tc>
          <w:tcPr>
            <w:tcW w:w="188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281</w:t>
            </w:r>
          </w:p>
        </w:tc>
        <w:tc>
          <w:tcPr>
            <w:tcW w:w="198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290</w:t>
            </w:r>
          </w:p>
        </w:tc>
        <w:tc>
          <w:tcPr>
            <w:tcW w:w="18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284</w:t>
            </w:r>
          </w:p>
        </w:tc>
      </w:tr>
      <w:tr w:rsidR="00DD1190">
        <w:tc>
          <w:tcPr>
            <w:tcW w:w="1347"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28.06.24</w:t>
            </w:r>
          </w:p>
        </w:tc>
        <w:tc>
          <w:tcPr>
            <w:tcW w:w="1955"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328</w:t>
            </w:r>
          </w:p>
        </w:tc>
        <w:tc>
          <w:tcPr>
            <w:tcW w:w="1881" w:type="dxa"/>
            <w:tcBorders>
              <w:top w:val="single" w:sz="4" w:space="0" w:color="auto"/>
              <w:left w:val="single" w:sz="4" w:space="0" w:color="auto"/>
              <w:bottom w:val="single" w:sz="4" w:space="0" w:color="auto"/>
              <w:right w:val="single" w:sz="4" w:space="0" w:color="auto"/>
            </w:tcBorders>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248</w:t>
            </w:r>
          </w:p>
        </w:tc>
        <w:tc>
          <w:tcPr>
            <w:tcW w:w="1988" w:type="dxa"/>
            <w:tcBorders>
              <w:top w:val="single" w:sz="4" w:space="0" w:color="auto"/>
              <w:left w:val="single" w:sz="4" w:space="0" w:color="auto"/>
              <w:bottom w:val="single" w:sz="4" w:space="0" w:color="auto"/>
              <w:right w:val="single" w:sz="4" w:space="0" w:color="auto"/>
            </w:tcBorders>
            <w:shd w:val="clear" w:color="auto" w:fill="auto"/>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269</w:t>
            </w:r>
          </w:p>
        </w:tc>
        <w:tc>
          <w:tcPr>
            <w:tcW w:w="184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DD1190" w:rsidRDefault="00AB0EF1">
            <w:pPr>
              <w:spacing w:line="276" w:lineRule="auto"/>
              <w:jc w:val="center"/>
              <w:rPr>
                <w:rFonts w:asciiTheme="minorHAnsi" w:hAnsiTheme="minorHAnsi" w:cstheme="minorHAnsi"/>
                <w:sz w:val="22"/>
                <w:szCs w:val="22"/>
              </w:rPr>
            </w:pPr>
            <w:r>
              <w:rPr>
                <w:rFonts w:asciiTheme="minorHAnsi" w:hAnsiTheme="minorHAnsi" w:cstheme="minorHAnsi"/>
                <w:sz w:val="22"/>
                <w:szCs w:val="22"/>
              </w:rPr>
              <w:t>355</w:t>
            </w:r>
          </w:p>
        </w:tc>
      </w:tr>
    </w:tbl>
    <w:p w:rsidR="00DD1190" w:rsidRDefault="00DD1190">
      <w:pPr>
        <w:shd w:val="clear" w:color="auto" w:fill="FFFFFF"/>
        <w:spacing w:line="276" w:lineRule="auto"/>
        <w:rPr>
          <w:rFonts w:asciiTheme="minorHAnsi" w:hAnsiTheme="minorHAnsi" w:cstheme="minorHAnsi"/>
          <w:b/>
          <w:bCs/>
          <w:sz w:val="22"/>
          <w:szCs w:val="22"/>
        </w:rPr>
      </w:pPr>
    </w:p>
    <w:p w:rsidR="00DD1190" w:rsidRDefault="00AB0EF1">
      <w:pPr>
        <w:spacing w:line="276"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t>News from FOLS</w:t>
      </w:r>
    </w:p>
    <w:p w:rsidR="00DD1190" w:rsidRDefault="00AB0EF1">
      <w:pPr>
        <w:spacing w:line="276" w:lineRule="auto"/>
        <w:rPr>
          <w:rFonts w:asciiTheme="minorHAnsi" w:hAnsiTheme="minorHAnsi" w:cstheme="minorHAnsi"/>
          <w:color w:val="0070C0"/>
          <w:sz w:val="22"/>
          <w:szCs w:val="22"/>
          <w:shd w:val="clear" w:color="auto" w:fill="FFFFFF"/>
        </w:rPr>
      </w:pPr>
      <w:r>
        <w:rPr>
          <w:rFonts w:asciiTheme="minorHAnsi" w:hAnsiTheme="minorHAnsi" w:cstheme="minorHAnsi"/>
          <w:b/>
          <w:bCs/>
          <w:color w:val="0070C0"/>
          <w:sz w:val="22"/>
          <w:szCs w:val="22"/>
          <w:shd w:val="clear" w:color="auto" w:fill="FFFFFF"/>
        </w:rPr>
        <w:t>Reminder: Summer Fete Saturday 13th July</w:t>
      </w:r>
      <w:r>
        <w:rPr>
          <w:rFonts w:asciiTheme="minorHAnsi" w:hAnsiTheme="minorHAnsi" w:cstheme="minorHAnsi"/>
          <w:b/>
          <w:bCs/>
          <w:color w:val="0070C0"/>
          <w:sz w:val="22"/>
          <w:szCs w:val="22"/>
        </w:rPr>
        <w:br/>
      </w:r>
      <w:r>
        <w:rPr>
          <w:rFonts w:asciiTheme="minorHAnsi" w:hAnsiTheme="minorHAnsi" w:cstheme="minorHAnsi"/>
          <w:color w:val="0070C0"/>
          <w:sz w:val="22"/>
          <w:szCs w:val="22"/>
          <w:shd w:val="clear" w:color="auto" w:fill="FFFFFF"/>
        </w:rPr>
        <w:t>FOLS will be collecting jars for the children’s tombola which they can fill with sweets, chocolates, toys, the list is endless. If you have a jar ready</w:t>
      </w:r>
      <w:r w:rsidR="006855DB">
        <w:rPr>
          <w:rFonts w:asciiTheme="minorHAnsi" w:hAnsiTheme="minorHAnsi" w:cstheme="minorHAnsi"/>
          <w:color w:val="0070C0"/>
          <w:sz w:val="22"/>
          <w:szCs w:val="22"/>
          <w:shd w:val="clear" w:color="auto" w:fill="FFFFFF"/>
        </w:rPr>
        <w:t>,</w:t>
      </w:r>
      <w:bookmarkStart w:id="1" w:name="_GoBack"/>
      <w:bookmarkEnd w:id="1"/>
      <w:r>
        <w:rPr>
          <w:rFonts w:asciiTheme="minorHAnsi" w:hAnsiTheme="minorHAnsi" w:cstheme="minorHAnsi"/>
          <w:color w:val="0070C0"/>
          <w:sz w:val="22"/>
          <w:szCs w:val="22"/>
          <w:shd w:val="clear" w:color="auto" w:fill="FFFFFF"/>
        </w:rPr>
        <w:t xml:space="preserve"> please bring along on Thursday 4th and Friday 5th July at drop off where a member of FOLS will be happy to collect it. Please remember no nuts, used or out of date items.</w:t>
      </w:r>
      <w:r>
        <w:rPr>
          <w:rFonts w:asciiTheme="minorHAnsi" w:hAnsiTheme="minorHAnsi" w:cstheme="minorHAnsi"/>
          <w:color w:val="0070C0"/>
          <w:sz w:val="22"/>
          <w:szCs w:val="22"/>
        </w:rPr>
        <w:br/>
      </w:r>
      <w:r>
        <w:rPr>
          <w:rFonts w:asciiTheme="minorHAnsi" w:hAnsiTheme="minorHAnsi" w:cstheme="minorHAnsi"/>
          <w:color w:val="0070C0"/>
          <w:sz w:val="22"/>
          <w:szCs w:val="22"/>
          <w:shd w:val="clear" w:color="auto" w:fill="FFFFFF"/>
        </w:rPr>
        <w:t>Also we have arranged with the school for all children to have a mufti day on Thursday 4th July - in return we are asking for bottle donations for the adult tombola - we will accept any bottles such as alcohol, soft drinks, bubble bath, perfume etc! So please bring along your donation when dropping your child/children off to school on Thursday 4th July.</w:t>
      </w:r>
      <w:r>
        <w:rPr>
          <w:rFonts w:asciiTheme="minorHAnsi" w:hAnsiTheme="minorHAnsi" w:cstheme="minorHAnsi"/>
          <w:color w:val="0070C0"/>
          <w:sz w:val="22"/>
          <w:szCs w:val="22"/>
        </w:rPr>
        <w:br/>
      </w:r>
      <w:r>
        <w:rPr>
          <w:rFonts w:asciiTheme="minorHAnsi" w:hAnsiTheme="minorHAnsi" w:cstheme="minorHAnsi"/>
          <w:color w:val="0070C0"/>
          <w:sz w:val="22"/>
          <w:szCs w:val="22"/>
          <w:shd w:val="clear" w:color="auto" w:fill="FFFFFF"/>
        </w:rPr>
        <w:t>We will shortly be sending around a link for volunteers to help at the school fete, we are only asking for 90mins of your time so please sign up if you are free as we will not be able to run the fete without the help of volunteers! Many thanks</w:t>
      </w:r>
    </w:p>
    <w:p w:rsidR="00DD1190" w:rsidRDefault="00AB0EF1">
      <w:pPr>
        <w:spacing w:line="276"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t>Easyfundraising</w:t>
      </w:r>
    </w:p>
    <w:p w:rsidR="00DD1190" w:rsidRDefault="00AB0EF1">
      <w:pPr>
        <w:spacing w:line="276" w:lineRule="auto"/>
        <w:rPr>
          <w:rFonts w:asciiTheme="minorHAnsi" w:hAnsiTheme="minorHAnsi" w:cstheme="minorHAnsi"/>
          <w:noProof/>
          <w:color w:val="0070C0"/>
          <w:sz w:val="22"/>
          <w:szCs w:val="22"/>
        </w:rPr>
      </w:pPr>
      <w:r>
        <w:rPr>
          <w:rFonts w:asciiTheme="minorHAnsi" w:hAnsiTheme="minorHAnsi" w:cstheme="minorHAnsi"/>
          <w:noProof/>
          <w:color w:val="0070C0"/>
          <w:sz w:val="22"/>
          <w:szCs w:val="22"/>
        </w:rPr>
        <w:t xml:space="preserve">Have you seen our new easyfundraising gate banner? It’s all about how you can support our school and your child for free when you shop online with over 8000 retailers. Everything counts – food shops, holidays, clothes, insurance, electricals and more! All the big names like Sainsbury’s, M&amp;S, Argos and Just Eat are ready to donate at no extra cost to you. Find out more and sign up to support us today: </w:t>
      </w:r>
      <w:hyperlink r:id="rId22" w:history="1">
        <w:r>
          <w:rPr>
            <w:rStyle w:val="Hyperlink"/>
            <w:rFonts w:asciiTheme="minorHAnsi" w:hAnsiTheme="minorHAnsi" w:cstheme="minorHAnsi"/>
            <w:noProof/>
            <w:color w:val="0070C0"/>
            <w:sz w:val="22"/>
            <w:szCs w:val="22"/>
          </w:rPr>
          <w:t>https://www.easyfundraising.org.uk/loudwatercombined</w:t>
        </w:r>
      </w:hyperlink>
      <w:r>
        <w:rPr>
          <w:rFonts w:asciiTheme="minorHAnsi" w:hAnsiTheme="minorHAnsi" w:cstheme="minorHAnsi"/>
          <w:noProof/>
          <w:color w:val="0070C0"/>
          <w:sz w:val="22"/>
          <w:szCs w:val="22"/>
        </w:rPr>
        <w:t xml:space="preserve"> </w:t>
      </w:r>
    </w:p>
    <w:p w:rsidR="00DD1190" w:rsidRDefault="00DD1190">
      <w:pPr>
        <w:spacing w:line="276" w:lineRule="auto"/>
        <w:rPr>
          <w:rFonts w:asciiTheme="minorHAnsi" w:hAnsiTheme="minorHAnsi" w:cstheme="minorHAnsi"/>
          <w:b/>
          <w:bCs/>
          <w:sz w:val="22"/>
          <w:szCs w:val="22"/>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t>Buckinghamshire Mental Health Support Team</w:t>
      </w:r>
    </w:p>
    <w:p w:rsidR="00DD1190" w:rsidRDefault="00AB0EF1">
      <w:pPr>
        <w:spacing w:line="276" w:lineRule="auto"/>
        <w:rPr>
          <w:rStyle w:val="Hyperlink"/>
          <w:rFonts w:asciiTheme="minorHAnsi" w:hAnsiTheme="minorHAnsi" w:cstheme="minorHAnsi"/>
          <w:color w:val="auto"/>
          <w:sz w:val="22"/>
          <w:szCs w:val="22"/>
          <w:u w:val="none"/>
        </w:rPr>
      </w:pPr>
      <w:r>
        <w:rPr>
          <w:rFonts w:asciiTheme="minorHAnsi" w:hAnsiTheme="minorHAnsi" w:cstheme="minorHAnsi"/>
          <w:sz w:val="22"/>
          <w:szCs w:val="22"/>
        </w:rPr>
        <w:t xml:space="preserve">The Bucks MHST are running a Summer Wellbeing Camp. Please see the attached </w:t>
      </w:r>
      <w:hyperlink r:id="rId23" w:history="1">
        <w:r>
          <w:rPr>
            <w:rStyle w:val="Hyperlink"/>
            <w:rFonts w:asciiTheme="minorHAnsi" w:hAnsiTheme="minorHAnsi" w:cstheme="minorHAnsi"/>
            <w:sz w:val="22"/>
            <w:szCs w:val="22"/>
          </w:rPr>
          <w:t>flyer</w:t>
        </w:r>
      </w:hyperlink>
      <w:r>
        <w:rPr>
          <w:rFonts w:asciiTheme="minorHAnsi" w:hAnsiTheme="minorHAnsi" w:cstheme="minorHAnsi"/>
          <w:sz w:val="22"/>
          <w:szCs w:val="22"/>
        </w:rPr>
        <w:t xml:space="preserve"> for details regarding this. The </w:t>
      </w:r>
      <w:hyperlink r:id="rId24" w:history="1">
        <w:r>
          <w:rPr>
            <w:rStyle w:val="Hyperlink"/>
            <w:rFonts w:asciiTheme="minorHAnsi" w:hAnsiTheme="minorHAnsi" w:cstheme="minorHAnsi"/>
            <w:sz w:val="22"/>
            <w:szCs w:val="22"/>
          </w:rPr>
          <w:t>form</w:t>
        </w:r>
      </w:hyperlink>
      <w:r>
        <w:rPr>
          <w:rFonts w:asciiTheme="minorHAnsi" w:hAnsiTheme="minorHAnsi" w:cstheme="minorHAnsi"/>
          <w:sz w:val="22"/>
          <w:szCs w:val="22"/>
        </w:rPr>
        <w:t xml:space="preserve"> to register for this can also be found as an attachment to the email you will receive for this newsletter – please note that the forms need to be sent directly to </w:t>
      </w:r>
      <w:hyperlink r:id="rId25" w:history="1">
        <w:r>
          <w:rPr>
            <w:rStyle w:val="Hyperlink"/>
            <w:rFonts w:asciiTheme="minorHAnsi" w:hAnsiTheme="minorHAnsi" w:cstheme="minorHAnsi"/>
            <w:sz w:val="22"/>
            <w:szCs w:val="22"/>
            <w:highlight w:val="yellow"/>
          </w:rPr>
          <w:t>bucksmhst@oxfordhealth.nhs.uk</w:t>
        </w:r>
      </w:hyperlink>
      <w:r>
        <w:rPr>
          <w:rStyle w:val="Hyperlink"/>
          <w:rFonts w:asciiTheme="minorHAnsi" w:hAnsiTheme="minorHAnsi" w:cstheme="minorHAnsi"/>
          <w:sz w:val="22"/>
          <w:szCs w:val="22"/>
        </w:rPr>
        <w:t xml:space="preserve"> </w:t>
      </w:r>
      <w:r>
        <w:rPr>
          <w:rStyle w:val="Hyperlink"/>
          <w:rFonts w:asciiTheme="minorHAnsi" w:hAnsiTheme="minorHAnsi" w:cstheme="minorHAnsi"/>
          <w:color w:val="auto"/>
          <w:sz w:val="22"/>
          <w:szCs w:val="22"/>
          <w:u w:val="none"/>
        </w:rPr>
        <w:t>and not back to the school office.</w:t>
      </w:r>
    </w:p>
    <w:p w:rsidR="00DD1190" w:rsidRDefault="00AB0EF1">
      <w:pPr>
        <w:pStyle w:val="NormalWeb"/>
        <w:shd w:val="clear" w:color="auto" w:fill="FFFFFF"/>
        <w:spacing w:before="0" w:beforeAutospacing="0" w:after="0" w:afterAutospacing="0" w:line="276" w:lineRule="auto"/>
        <w:rPr>
          <w:rFonts w:asciiTheme="minorHAnsi" w:hAnsiTheme="minorHAnsi" w:cstheme="minorHAnsi"/>
          <w:b/>
          <w:bCs/>
          <w:sz w:val="22"/>
          <w:szCs w:val="22"/>
        </w:rPr>
      </w:pPr>
      <w:r>
        <w:rPr>
          <w:rFonts w:asciiTheme="minorHAnsi" w:hAnsiTheme="minorHAnsi" w:cstheme="minorHAnsi"/>
          <w:b/>
          <w:bCs/>
          <w:sz w:val="22"/>
          <w:szCs w:val="22"/>
        </w:rPr>
        <w:t xml:space="preserve">SEND Support Sessions – Please select </w:t>
      </w:r>
      <w:hyperlink r:id="rId26" w:history="1">
        <w:r>
          <w:rPr>
            <w:rStyle w:val="Hyperlink"/>
            <w:rFonts w:asciiTheme="minorHAnsi" w:hAnsiTheme="minorHAnsi" w:cstheme="minorHAnsi"/>
            <w:b/>
            <w:bCs/>
            <w:sz w:val="22"/>
            <w:szCs w:val="22"/>
          </w:rPr>
          <w:t>here</w:t>
        </w:r>
      </w:hyperlink>
    </w:p>
    <w:p w:rsidR="00DD1190" w:rsidRDefault="00DD1190">
      <w:pPr>
        <w:spacing w:line="276" w:lineRule="auto"/>
        <w:rPr>
          <w:rFonts w:asciiTheme="minorHAnsi" w:hAnsiTheme="minorHAnsi" w:cstheme="minorHAnsi"/>
          <w:b/>
          <w:bCs/>
          <w:sz w:val="22"/>
          <w:szCs w:val="22"/>
        </w:rPr>
      </w:pPr>
    </w:p>
    <w:p w:rsidR="00DD1190" w:rsidRDefault="00AB0EF1">
      <w:pPr>
        <w:shd w:val="clear" w:color="auto" w:fill="FFFFFF"/>
        <w:spacing w:line="276" w:lineRule="auto"/>
        <w:rPr>
          <w:rFonts w:asciiTheme="minorHAnsi" w:hAnsiTheme="minorHAnsi" w:cstheme="minorHAnsi"/>
          <w:color w:val="222222"/>
          <w:sz w:val="22"/>
          <w:szCs w:val="22"/>
          <w:lang w:eastAsia="en-GB"/>
        </w:rPr>
      </w:pPr>
      <w:r>
        <w:rPr>
          <w:rFonts w:asciiTheme="minorHAnsi" w:hAnsiTheme="minorHAnsi" w:cstheme="minorHAnsi"/>
          <w:sz w:val="22"/>
          <w:szCs w:val="22"/>
        </w:rPr>
        <w:t>Yours faithfully</w:t>
      </w:r>
    </w:p>
    <w:p w:rsidR="00DD1190" w:rsidRDefault="00AB0EF1">
      <w:pPr>
        <w:pStyle w:val="NoSpacing"/>
        <w:spacing w:line="276" w:lineRule="auto"/>
        <w:rPr>
          <w:rFonts w:asciiTheme="minorHAnsi" w:hAnsiTheme="minorHAnsi" w:cstheme="minorHAnsi"/>
          <w:b/>
          <w:bCs/>
          <w:color w:val="7030A0"/>
        </w:rPr>
      </w:pPr>
      <w:r>
        <w:rPr>
          <w:rFonts w:asciiTheme="minorHAnsi" w:hAnsiTheme="minorHAnsi" w:cstheme="minorHAnsi"/>
          <w:b/>
          <w:bCs/>
          <w:color w:val="7030A0"/>
        </w:rPr>
        <w:t>Clare Cunnington</w:t>
      </w:r>
    </w:p>
    <w:p w:rsidR="00DD1190" w:rsidRDefault="00AB0EF1">
      <w:pPr>
        <w:pStyle w:val="NoSpacing"/>
        <w:spacing w:line="276" w:lineRule="auto"/>
        <w:rPr>
          <w:rFonts w:asciiTheme="minorHAnsi" w:hAnsiTheme="minorHAnsi" w:cstheme="minorHAnsi"/>
        </w:rPr>
      </w:pPr>
      <w:r>
        <w:rPr>
          <w:rFonts w:asciiTheme="minorHAnsi" w:hAnsiTheme="minorHAnsi" w:cstheme="minorHAnsi"/>
        </w:rPr>
        <w:t>Mrs C Cunnington</w:t>
      </w:r>
    </w:p>
    <w:p w:rsidR="00DD1190" w:rsidRDefault="00AB0EF1">
      <w:pPr>
        <w:pStyle w:val="NoSpacing"/>
        <w:spacing w:line="276" w:lineRule="auto"/>
        <w:rPr>
          <w:rFonts w:asciiTheme="minorHAnsi" w:hAnsiTheme="minorHAnsi" w:cstheme="minorHAnsi"/>
        </w:rPr>
      </w:pPr>
      <w:r>
        <w:rPr>
          <w:rFonts w:asciiTheme="minorHAnsi" w:hAnsiTheme="minorHAnsi" w:cstheme="minorHAnsi"/>
        </w:rPr>
        <w:t>Head teacher</w:t>
      </w:r>
    </w:p>
    <w:p w:rsidR="00DD1190" w:rsidRDefault="00DD1190">
      <w:pPr>
        <w:pStyle w:val="NoSpacing"/>
        <w:spacing w:line="276" w:lineRule="auto"/>
        <w:rPr>
          <w:rFonts w:asciiTheme="minorHAnsi" w:hAnsiTheme="minorHAnsi" w:cstheme="minorHAnsi"/>
          <w:b/>
          <w:bCs/>
        </w:rPr>
      </w:pPr>
    </w:p>
    <w:p w:rsidR="00DD1190" w:rsidRDefault="00DD1190">
      <w:pPr>
        <w:pStyle w:val="NoSpacing"/>
        <w:spacing w:line="276" w:lineRule="auto"/>
        <w:rPr>
          <w:rFonts w:asciiTheme="minorHAnsi" w:hAnsiTheme="minorHAnsi" w:cstheme="minorHAnsi"/>
          <w:b/>
          <w:bCs/>
        </w:rPr>
      </w:pPr>
    </w:p>
    <w:p w:rsidR="00DD1190" w:rsidRDefault="00DD1190">
      <w:pPr>
        <w:pStyle w:val="NoSpacing"/>
        <w:spacing w:line="276" w:lineRule="auto"/>
        <w:rPr>
          <w:rFonts w:asciiTheme="minorHAnsi" w:hAnsiTheme="minorHAnsi" w:cstheme="minorHAnsi"/>
          <w:b/>
          <w:bCs/>
        </w:rPr>
      </w:pPr>
    </w:p>
    <w:p w:rsidR="00DD1190" w:rsidRDefault="00AB0EF1">
      <w:pPr>
        <w:pStyle w:val="NoSpacing"/>
        <w:spacing w:line="276" w:lineRule="auto"/>
        <w:rPr>
          <w:rFonts w:asciiTheme="minorHAnsi" w:hAnsiTheme="minorHAnsi" w:cstheme="minorHAnsi"/>
          <w:b/>
          <w:bCs/>
        </w:rPr>
      </w:pPr>
      <w:r>
        <w:rPr>
          <w:rFonts w:asciiTheme="minorHAnsi" w:hAnsiTheme="minorHAnsi" w:cstheme="minorHAnsi"/>
          <w:b/>
          <w:bCs/>
        </w:rPr>
        <w:t>Disclaimer</w:t>
      </w:r>
    </w:p>
    <w:p w:rsidR="00DD1190" w:rsidRDefault="00AB0EF1">
      <w:pPr>
        <w:pStyle w:val="NoSpacing"/>
        <w:spacing w:line="276" w:lineRule="auto"/>
        <w:rPr>
          <w:rFonts w:asciiTheme="minorHAnsi" w:hAnsiTheme="minorHAnsi" w:cstheme="minorHAnsi"/>
        </w:rPr>
      </w:pPr>
      <w:r>
        <w:rPr>
          <w:rFonts w:asciiTheme="minorHAnsi" w:hAnsiTheme="minorHAnsi" w:cstheme="minorHAnsi"/>
        </w:rPr>
        <w:t>From time to time, we are asked by a range of organisations to give out leaflets.  We always agree if we think this could be of interest or benefit to the children.  However, we do not endorse any of these organisations and parents should always check their credentials carefully to make sure children would be safe and well looked after.</w:t>
      </w:r>
    </w:p>
    <w:p w:rsidR="00DD1190" w:rsidRDefault="00DD1190">
      <w:pPr>
        <w:spacing w:line="276" w:lineRule="auto"/>
        <w:rPr>
          <w:rFonts w:asciiTheme="minorHAnsi" w:hAnsiTheme="minorHAnsi" w:cstheme="minorHAnsi"/>
          <w:sz w:val="22"/>
          <w:szCs w:val="22"/>
        </w:rPr>
      </w:pPr>
    </w:p>
    <w:p w:rsidR="006855DB" w:rsidRDefault="006855DB">
      <w:pPr>
        <w:spacing w:line="276" w:lineRule="auto"/>
        <w:rPr>
          <w:rFonts w:asciiTheme="minorHAnsi" w:hAnsiTheme="minorHAnsi" w:cstheme="minorHAnsi"/>
          <w:b/>
          <w:bCs/>
          <w:sz w:val="22"/>
          <w:szCs w:val="22"/>
        </w:rPr>
      </w:pPr>
    </w:p>
    <w:p w:rsidR="006855DB" w:rsidRDefault="006855DB">
      <w:pPr>
        <w:spacing w:line="276" w:lineRule="auto"/>
        <w:rPr>
          <w:rFonts w:asciiTheme="minorHAnsi" w:hAnsiTheme="minorHAnsi" w:cstheme="minorHAnsi"/>
          <w:b/>
          <w:bCs/>
          <w:sz w:val="22"/>
          <w:szCs w:val="22"/>
        </w:rPr>
      </w:pPr>
    </w:p>
    <w:p w:rsidR="006855DB" w:rsidRDefault="006855DB">
      <w:pPr>
        <w:spacing w:line="276" w:lineRule="auto"/>
        <w:rPr>
          <w:rFonts w:asciiTheme="minorHAnsi" w:hAnsiTheme="minorHAnsi" w:cstheme="minorHAnsi"/>
          <w:b/>
          <w:bCs/>
          <w:sz w:val="22"/>
          <w:szCs w:val="22"/>
        </w:rPr>
      </w:pPr>
    </w:p>
    <w:p w:rsidR="006855DB" w:rsidRDefault="006855DB">
      <w:pPr>
        <w:spacing w:line="276" w:lineRule="auto"/>
        <w:rPr>
          <w:rFonts w:asciiTheme="minorHAnsi" w:hAnsiTheme="minorHAnsi" w:cstheme="minorHAnsi"/>
          <w:b/>
          <w:bCs/>
          <w:sz w:val="22"/>
          <w:szCs w:val="22"/>
        </w:rPr>
      </w:pPr>
    </w:p>
    <w:p w:rsidR="00DD1190" w:rsidRDefault="00AB0EF1">
      <w:pPr>
        <w:spacing w:line="276" w:lineRule="auto"/>
        <w:rPr>
          <w:rFonts w:asciiTheme="minorHAnsi" w:hAnsiTheme="minorHAnsi" w:cstheme="minorHAnsi"/>
          <w:b/>
          <w:bCs/>
          <w:sz w:val="22"/>
          <w:szCs w:val="22"/>
        </w:rPr>
      </w:pPr>
      <w:r>
        <w:rPr>
          <w:rFonts w:asciiTheme="minorHAnsi" w:hAnsiTheme="minorHAnsi" w:cstheme="minorHAnsi"/>
          <w:b/>
          <w:bCs/>
          <w:sz w:val="22"/>
          <w:szCs w:val="22"/>
        </w:rPr>
        <w:lastRenderedPageBreak/>
        <w:t>Aylesbury on Sea</w:t>
      </w:r>
    </w:p>
    <w:p w:rsidR="00DD1190" w:rsidRDefault="00AB0EF1">
      <w:pPr>
        <w:rPr>
          <w:rFonts w:ascii="Arial" w:hAnsi="Arial" w:cs="Arial"/>
          <w:color w:val="000000"/>
        </w:rPr>
      </w:pPr>
      <w:bookmarkStart w:id="2" w:name="_Hlk145671909"/>
      <w:r>
        <w:rPr>
          <w:rFonts w:ascii="Microsoft Sans Serif" w:hAnsi="Microsoft Sans Serif" w:cs="Microsoft Sans Serif"/>
          <w:color w:val="000000"/>
        </w:rPr>
        <w:t>The event, which takes place on Sunday 7 July in Vale Park, will be a day filled with seaside fun, games and activities as well as 60 tonnes of sand!</w:t>
      </w:r>
    </w:p>
    <w:p w:rsidR="00DD1190" w:rsidRDefault="00AB0EF1">
      <w:pPr>
        <w:rPr>
          <w:rFonts w:ascii="Arial" w:hAnsi="Arial" w:cs="Arial"/>
          <w:color w:val="000000"/>
        </w:rPr>
      </w:pPr>
      <w:r>
        <w:rPr>
          <w:rFonts w:ascii="Microsoft Sans Serif" w:hAnsi="Microsoft Sans Serif" w:cs="Microsoft Sans Serif"/>
          <w:color w:val="000000"/>
        </w:rPr>
        <w:t>Event details</w:t>
      </w:r>
    </w:p>
    <w:p w:rsidR="00DD1190" w:rsidRDefault="00AB0EF1">
      <w:pPr>
        <w:rPr>
          <w:rFonts w:ascii="Arial" w:hAnsi="Arial" w:cs="Arial"/>
          <w:color w:val="000000"/>
        </w:rPr>
      </w:pPr>
      <w:r>
        <w:rPr>
          <w:rFonts w:ascii="Arial" w:hAnsi="Arial" w:cs="Arial"/>
          <w:noProof/>
          <w:color w:val="000000"/>
          <w:lang w:eastAsia="en-GB"/>
        </w:rPr>
        <w:drawing>
          <wp:inline distT="0" distB="0" distL="0" distR="0">
            <wp:extent cx="152400" cy="1524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26"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00000"/>
        </w:rPr>
        <w:t> Punch and Judy shows</w:t>
      </w:r>
      <w:r>
        <w:rPr>
          <w:rFonts w:ascii="Microsoft Sans Serif" w:hAnsi="Microsoft Sans Serif" w:cs="Microsoft Sans Serif"/>
          <w:color w:val="000000"/>
        </w:rPr>
        <w:br/>
      </w:r>
      <w:r>
        <w:rPr>
          <w:rFonts w:ascii="Microsoft Sans Serif" w:hAnsi="Microsoft Sans Serif" w:cs="Microsoft Sans Serif"/>
          <w:noProof/>
          <w:color w:val="000000"/>
          <w:lang w:eastAsia="en-GB"/>
        </w:rPr>
        <w:drawing>
          <wp:inline distT="0" distB="0" distL="0" distR="0">
            <wp:extent cx="152400" cy="1524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25"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00000"/>
        </w:rPr>
        <w:t> Singing mermaid</w:t>
      </w:r>
      <w:r>
        <w:rPr>
          <w:rFonts w:ascii="Microsoft Sans Serif" w:hAnsi="Microsoft Sans Serif" w:cs="Microsoft Sans Serif"/>
          <w:color w:val="000000"/>
        </w:rPr>
        <w:br/>
      </w:r>
      <w:r>
        <w:rPr>
          <w:rFonts w:ascii="Microsoft Sans Serif" w:hAnsi="Microsoft Sans Serif" w:cs="Microsoft Sans Serif"/>
          <w:noProof/>
          <w:color w:val="000000"/>
          <w:lang w:eastAsia="en-GB"/>
        </w:rPr>
        <w:drawing>
          <wp:inline distT="0" distB="0" distL="0" distR="0">
            <wp:extent cx="152400" cy="15240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24"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00000"/>
        </w:rPr>
        <w:t> Land train</w:t>
      </w:r>
      <w:r>
        <w:rPr>
          <w:rFonts w:ascii="Microsoft Sans Serif" w:hAnsi="Microsoft Sans Serif" w:cs="Microsoft Sans Serif"/>
          <w:color w:val="000000"/>
        </w:rPr>
        <w:br/>
      </w:r>
      <w:r>
        <w:rPr>
          <w:rFonts w:ascii="Microsoft Sans Serif" w:hAnsi="Microsoft Sans Serif" w:cs="Microsoft Sans Serif"/>
          <w:noProof/>
          <w:color w:val="000000"/>
          <w:lang w:eastAsia="en-GB"/>
        </w:rPr>
        <w:drawing>
          <wp:inline distT="0" distB="0" distL="0" distR="0">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2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00000"/>
        </w:rPr>
        <w:t> Mini golf</w:t>
      </w:r>
      <w:r>
        <w:rPr>
          <w:rFonts w:ascii="Microsoft Sans Serif" w:hAnsi="Microsoft Sans Serif" w:cs="Microsoft Sans Serif"/>
          <w:color w:val="000000"/>
        </w:rPr>
        <w:br/>
      </w:r>
      <w:r>
        <w:rPr>
          <w:rFonts w:ascii="Microsoft Sans Serif" w:hAnsi="Microsoft Sans Serif" w:cs="Microsoft Sans Serif"/>
          <w:noProof/>
          <w:color w:val="000000"/>
          <w:lang w:eastAsia="en-GB"/>
        </w:rPr>
        <w:drawing>
          <wp:inline distT="0" distB="0" distL="0" distR="0">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22"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00000"/>
        </w:rPr>
        <w:t> Prize bingo</w:t>
      </w:r>
      <w:r>
        <w:rPr>
          <w:rFonts w:ascii="Microsoft Sans Serif" w:hAnsi="Microsoft Sans Serif" w:cs="Microsoft Sans Serif"/>
          <w:color w:val="000000"/>
        </w:rPr>
        <w:br/>
      </w:r>
      <w:r>
        <w:rPr>
          <w:rFonts w:ascii="Microsoft Sans Serif" w:hAnsi="Microsoft Sans Serif" w:cs="Microsoft Sans Serif"/>
          <w:noProof/>
          <w:color w:val="000000"/>
          <w:lang w:eastAsia="en-GB"/>
        </w:rPr>
        <w:drawing>
          <wp:inline distT="0" distB="0" distL="0" distR="0">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21"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00000"/>
        </w:rPr>
        <w:t> A cheeky giant seagull duo</w:t>
      </w:r>
      <w:r>
        <w:rPr>
          <w:rFonts w:ascii="Microsoft Sans Serif" w:hAnsi="Microsoft Sans Serif" w:cs="Microsoft Sans Serif"/>
          <w:color w:val="000000"/>
        </w:rPr>
        <w:br/>
      </w:r>
      <w:r>
        <w:rPr>
          <w:rFonts w:ascii="Microsoft Sans Serif" w:hAnsi="Microsoft Sans Serif" w:cs="Microsoft Sans Serif"/>
          <w:noProof/>
          <w:color w:val="000000"/>
          <w:lang w:eastAsia="en-GB"/>
        </w:rPr>
        <w:drawing>
          <wp:inline distT="0" distB="0" distL="0" distR="0">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20"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00000"/>
        </w:rPr>
        <w:t> Unbound Theatre presents “The Sinister Seaside”</w:t>
      </w:r>
      <w:r>
        <w:rPr>
          <w:rFonts w:ascii="Microsoft Sans Serif" w:hAnsi="Microsoft Sans Serif" w:cs="Microsoft Sans Serif"/>
          <w:color w:val="000000"/>
        </w:rPr>
        <w:br/>
      </w:r>
      <w:r>
        <w:rPr>
          <w:rFonts w:ascii="Microsoft Sans Serif" w:hAnsi="Microsoft Sans Serif" w:cs="Microsoft Sans Serif"/>
          <w:noProof/>
          <w:color w:val="000000"/>
          <w:lang w:eastAsia="en-GB"/>
        </w:rPr>
        <w:drawing>
          <wp:inline distT="0" distB="0" distL="0" distR="0">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19"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00000"/>
        </w:rPr>
        <w:t> Flotsam and Jetsam’s Voyage to the Trash Vortex eco-friendly adventure</w:t>
      </w:r>
      <w:r>
        <w:rPr>
          <w:rFonts w:ascii="Microsoft Sans Serif" w:hAnsi="Microsoft Sans Serif" w:cs="Microsoft Sans Serif"/>
          <w:color w:val="000000"/>
        </w:rPr>
        <w:br/>
      </w:r>
      <w:r>
        <w:rPr>
          <w:rFonts w:ascii="Microsoft Sans Serif" w:hAnsi="Microsoft Sans Serif" w:cs="Microsoft Sans Serif"/>
          <w:noProof/>
          <w:color w:val="000000"/>
          <w:lang w:eastAsia="en-GB"/>
        </w:rPr>
        <w:drawing>
          <wp:inline distT="0" distB="0" distL="0" distR="0">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18"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00000"/>
        </w:rPr>
        <w:t> Face-painting with Zoomania</w:t>
      </w:r>
      <w:r>
        <w:rPr>
          <w:rFonts w:ascii="Microsoft Sans Serif" w:hAnsi="Microsoft Sans Serif" w:cs="Microsoft Sans Serif"/>
          <w:color w:val="000000"/>
        </w:rPr>
        <w:br/>
      </w:r>
      <w:r>
        <w:rPr>
          <w:rFonts w:ascii="Microsoft Sans Serif" w:hAnsi="Microsoft Sans Serif" w:cs="Microsoft Sans Serif"/>
          <w:noProof/>
          <w:color w:val="000000"/>
          <w:lang w:eastAsia="en-GB"/>
        </w:rPr>
        <w:drawing>
          <wp:inline distT="0" distB="0" distL="0" distR="0">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17"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00000"/>
        </w:rPr>
        <w:t> Super soaker arena*, limbo, volleyball (*weather permitting)</w:t>
      </w:r>
      <w:r>
        <w:rPr>
          <w:rFonts w:ascii="Microsoft Sans Serif" w:hAnsi="Microsoft Sans Serif" w:cs="Microsoft Sans Serif"/>
          <w:color w:val="000000"/>
        </w:rPr>
        <w:br/>
      </w:r>
      <w:r>
        <w:rPr>
          <w:rFonts w:ascii="Microsoft Sans Serif" w:hAnsi="Microsoft Sans Serif" w:cs="Microsoft Sans Serif"/>
          <w:noProof/>
          <w:color w:val="000000"/>
          <w:lang w:eastAsia="en-GB"/>
        </w:rPr>
        <w:drawing>
          <wp:inline distT="0" distB="0" distL="0" distR="0">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16"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00000"/>
        </w:rPr>
        <w:t> Chair-o-planes and teacups</w:t>
      </w:r>
      <w:r>
        <w:rPr>
          <w:rFonts w:ascii="Microsoft Sans Serif" w:hAnsi="Microsoft Sans Serif" w:cs="Microsoft Sans Serif"/>
          <w:color w:val="000000"/>
        </w:rPr>
        <w:br/>
      </w:r>
      <w:r>
        <w:rPr>
          <w:rFonts w:ascii="Microsoft Sans Serif" w:hAnsi="Microsoft Sans Serif" w:cs="Microsoft Sans Serif"/>
          <w:noProof/>
          <w:color w:val="000000"/>
          <w:lang w:eastAsia="en-GB"/>
        </w:rPr>
        <w:drawing>
          <wp:inline distT="0" distB="0" distL="0" distR="0">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15"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00000"/>
        </w:rPr>
        <w:t> Arts, crafts, games</w:t>
      </w:r>
    </w:p>
    <w:p w:rsidR="00DD1190" w:rsidRDefault="00AB0EF1">
      <w:pPr>
        <w:rPr>
          <w:rFonts w:ascii="Arial" w:hAnsi="Arial" w:cs="Arial"/>
          <w:color w:val="000000"/>
        </w:rPr>
      </w:pPr>
      <w:r>
        <w:rPr>
          <w:rFonts w:ascii="Microsoft Sans Serif" w:hAnsi="Microsoft Sans Serif" w:cs="Microsoft Sans Serif"/>
          <w:color w:val="000000"/>
        </w:rPr>
        <w:t>All to be enjoyed for the whole family for free!</w:t>
      </w:r>
    </w:p>
    <w:p w:rsidR="00DD1190" w:rsidRDefault="00AB0EF1">
      <w:pPr>
        <w:shd w:val="clear" w:color="auto" w:fill="FFFFFF"/>
        <w:rPr>
          <w:rFonts w:ascii="Arial" w:hAnsi="Arial" w:cs="Arial"/>
          <w:color w:val="000000"/>
        </w:rPr>
      </w:pPr>
      <w:r>
        <w:rPr>
          <w:rFonts w:ascii="Microsoft Sans Serif" w:hAnsi="Microsoft Sans Serif" w:cs="Microsoft Sans Serif"/>
          <w:color w:val="000000"/>
        </w:rPr>
        <w:t>The event accessibility information is available at </w:t>
      </w:r>
      <w:hyperlink r:id="rId28" w:tgtFrame="_blank" w:history="1">
        <w:r>
          <w:rPr>
            <w:rStyle w:val="Hyperlink"/>
            <w:rFonts w:ascii="Arial" w:hAnsi="Arial" w:cs="Arial"/>
            <w:color w:val="1155CC"/>
            <w:bdr w:val="none" w:sz="0" w:space="0" w:color="auto" w:frame="1"/>
            <w:shd w:val="clear" w:color="auto" w:fill="FFFFFF"/>
          </w:rPr>
          <w:t>https://bit.ly/ATCAccessibility</w:t>
        </w:r>
      </w:hyperlink>
      <w:r>
        <w:rPr>
          <w:rFonts w:ascii="Microsoft Sans Serif" w:hAnsi="Microsoft Sans Serif" w:cs="Microsoft Sans Serif"/>
          <w:color w:val="000000"/>
        </w:rPr>
        <w:t>. </w:t>
      </w:r>
      <w:r>
        <w:rPr>
          <w:rFonts w:ascii="Microsoft Sans Serif" w:hAnsi="Microsoft Sans Serif" w:cs="Microsoft Sans Serif"/>
          <w:color w:val="050505"/>
          <w:shd w:val="clear" w:color="auto" w:fill="FFFFFF"/>
        </w:rPr>
        <w:t>A</w:t>
      </w:r>
      <w:r>
        <w:rPr>
          <w:rFonts w:ascii="Microsoft Sans Serif" w:hAnsi="Microsoft Sans Serif" w:cs="Microsoft Sans Serif"/>
          <w:color w:val="050505"/>
        </w:rPr>
        <w:t> visual story helps those who wish to know more about Aylesbury Town Council's event and what to expect. Click here to view the visual story to assist those who may be overwhelmed by the event </w:t>
      </w:r>
      <w:r>
        <w:rPr>
          <w:rFonts w:ascii="Microsoft Sans Serif" w:hAnsi="Microsoft Sans Serif" w:cs="Microsoft Sans Serif"/>
          <w:noProof/>
          <w:color w:val="050505"/>
          <w:lang w:eastAsia="en-GB"/>
        </w:rPr>
        <w:drawing>
          <wp:inline distT="0" distB="0" distL="0" distR="0">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28"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50505"/>
        </w:rPr>
        <w:t> </w:t>
      </w:r>
      <w:hyperlink r:id="rId30" w:tgtFrame="_blank" w:history="1">
        <w:r>
          <w:rPr>
            <w:rStyle w:val="Hyperlink"/>
            <w:rFonts w:ascii="Arial" w:hAnsi="Arial" w:cs="Arial"/>
            <w:color w:val="1155CC"/>
            <w:bdr w:val="none" w:sz="0" w:space="0" w:color="auto" w:frame="1"/>
          </w:rPr>
          <w:t>https://bit.ly/4bJe2hU</w:t>
        </w:r>
      </w:hyperlink>
      <w:r>
        <w:rPr>
          <w:rFonts w:ascii="Microsoft Sans Serif" w:hAnsi="Microsoft Sans Serif" w:cs="Microsoft Sans Serif"/>
          <w:color w:val="050505"/>
        </w:rPr>
        <w:t>. View the visual story video here </w:t>
      </w:r>
      <w:r>
        <w:rPr>
          <w:rFonts w:ascii="Microsoft Sans Serif" w:hAnsi="Microsoft Sans Serif" w:cs="Microsoft Sans Serif"/>
          <w:noProof/>
          <w:color w:val="050505"/>
          <w:lang w:eastAsia="en-GB"/>
        </w:rPr>
        <w:drawing>
          <wp:inline distT="0" distB="0" distL="0" distR="0">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749266680780647072Picture 27"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Microsoft Sans Serif" w:hAnsi="Microsoft Sans Serif" w:cs="Microsoft Sans Serif"/>
          <w:color w:val="050505"/>
        </w:rPr>
        <w:t> </w:t>
      </w:r>
      <w:hyperlink r:id="rId31" w:tgtFrame="_blank" w:history="1">
        <w:r>
          <w:rPr>
            <w:rStyle w:val="Hyperlink"/>
            <w:rFonts w:ascii="Arial" w:hAnsi="Arial" w:cs="Arial"/>
            <w:color w:val="1155CC"/>
            <w:bdr w:val="none" w:sz="0" w:space="0" w:color="auto" w:frame="1"/>
          </w:rPr>
          <w:t>https://bit.ly/VSAOS2</w:t>
        </w:r>
      </w:hyperlink>
      <w:r>
        <w:rPr>
          <w:rFonts w:ascii="Microsoft Sans Serif" w:hAnsi="Microsoft Sans Serif" w:cs="Microsoft Sans Serif"/>
          <w:color w:val="050505"/>
        </w:rPr>
        <w:t>.</w:t>
      </w:r>
    </w:p>
    <w:p w:rsidR="00DD1190" w:rsidRDefault="00DD1190">
      <w:pPr>
        <w:pStyle w:val="NormalWeb"/>
        <w:shd w:val="clear" w:color="auto" w:fill="FFFFFF"/>
        <w:spacing w:before="0" w:beforeAutospacing="0" w:after="0" w:afterAutospacing="0" w:line="276" w:lineRule="auto"/>
        <w:rPr>
          <w:rFonts w:asciiTheme="minorHAnsi" w:hAnsiTheme="minorHAnsi" w:cstheme="minorHAnsi"/>
          <w:b/>
          <w:bCs/>
          <w:sz w:val="22"/>
          <w:szCs w:val="22"/>
        </w:rPr>
      </w:pPr>
    </w:p>
    <w:p w:rsidR="00DD1190" w:rsidRDefault="00DD1190">
      <w:pPr>
        <w:spacing w:line="276" w:lineRule="auto"/>
        <w:rPr>
          <w:rFonts w:asciiTheme="minorHAnsi" w:hAnsiTheme="minorHAnsi" w:cstheme="minorHAnsi"/>
          <w:b/>
          <w:bCs/>
          <w:sz w:val="22"/>
          <w:szCs w:val="22"/>
        </w:rPr>
      </w:pPr>
    </w:p>
    <w:p w:rsidR="00DD1190" w:rsidRDefault="00AB0EF1">
      <w:pPr>
        <w:spacing w:after="160" w:line="276" w:lineRule="auto"/>
        <w:jc w:val="center"/>
        <w:rPr>
          <w:rFonts w:cs="Arial"/>
          <w:b/>
          <w:bCs/>
        </w:rPr>
      </w:pPr>
      <w:r>
        <w:rPr>
          <w:rFonts w:asciiTheme="minorHAnsi" w:hAnsiTheme="minorHAnsi" w:cstheme="minorHAnsi"/>
          <w:b/>
          <w:bCs/>
          <w:sz w:val="22"/>
          <w:szCs w:val="22"/>
        </w:rPr>
        <w:br w:type="page"/>
      </w:r>
      <w:r>
        <w:rPr>
          <w:rFonts w:cs="Arial"/>
          <w:b/>
          <w:bCs/>
        </w:rPr>
        <w:lastRenderedPageBreak/>
        <w:t>LOUDWATER COMBINED SCHOOL</w:t>
      </w:r>
    </w:p>
    <w:p w:rsidR="00DD1190" w:rsidRDefault="00AB0EF1">
      <w:pPr>
        <w:spacing w:line="276" w:lineRule="auto"/>
        <w:jc w:val="center"/>
        <w:rPr>
          <w:rFonts w:cs="Arial"/>
          <w:b/>
          <w:bCs/>
          <w:u w:val="single"/>
        </w:rPr>
      </w:pPr>
      <w:r>
        <w:rPr>
          <w:rFonts w:cs="Arial"/>
          <w:b/>
          <w:bCs/>
          <w:u w:val="single"/>
        </w:rPr>
        <w:t>Calendar of events for 2023-24</w:t>
      </w:r>
    </w:p>
    <w:p w:rsidR="00DD1190" w:rsidRDefault="00DD1190">
      <w:pPr>
        <w:spacing w:line="276" w:lineRule="auto"/>
        <w:jc w:val="center"/>
        <w:rPr>
          <w:rFonts w:cs="Arial"/>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8"/>
        <w:gridCol w:w="3058"/>
        <w:gridCol w:w="3058"/>
      </w:tblGrid>
      <w:tr w:rsidR="00DD1190">
        <w:tc>
          <w:tcPr>
            <w:tcW w:w="3058" w:type="dxa"/>
            <w:tcBorders>
              <w:top w:val="single" w:sz="4" w:space="0" w:color="000000"/>
              <w:left w:val="single" w:sz="4" w:space="0" w:color="000000"/>
              <w:bottom w:val="single" w:sz="4" w:space="0" w:color="000000"/>
              <w:right w:val="single" w:sz="4" w:space="0" w:color="000000"/>
            </w:tcBorders>
          </w:tcPr>
          <w:p w:rsidR="00DD1190" w:rsidRDefault="00AB0EF1">
            <w:pPr>
              <w:spacing w:line="276" w:lineRule="auto"/>
              <w:jc w:val="center"/>
              <w:rPr>
                <w:rFonts w:cs="Arial"/>
                <w:b/>
                <w:bCs/>
                <w:u w:val="single"/>
              </w:rPr>
            </w:pPr>
            <w:r>
              <w:rPr>
                <w:rFonts w:cs="Arial"/>
                <w:b/>
                <w:bCs/>
                <w:u w:val="single"/>
              </w:rPr>
              <w:t>June</w:t>
            </w:r>
          </w:p>
          <w:p w:rsidR="00DD1190" w:rsidRDefault="00AB0EF1">
            <w:pPr>
              <w:spacing w:line="276" w:lineRule="auto"/>
              <w:rPr>
                <w:rFonts w:cs="Arial"/>
              </w:rPr>
            </w:pPr>
            <w:r>
              <w:rPr>
                <w:rFonts w:cs="Arial"/>
              </w:rPr>
              <w:t>3</w:t>
            </w:r>
            <w:r>
              <w:rPr>
                <w:rFonts w:cs="Arial"/>
                <w:vertAlign w:val="superscript"/>
              </w:rPr>
              <w:t>rd</w:t>
            </w:r>
            <w:r>
              <w:rPr>
                <w:rFonts w:cs="Arial"/>
              </w:rPr>
              <w:t xml:space="preserve">     School Closed Training Day for teachers</w:t>
            </w:r>
          </w:p>
          <w:p w:rsidR="00DD1190" w:rsidRDefault="00AB0EF1">
            <w:pPr>
              <w:spacing w:line="276" w:lineRule="auto"/>
              <w:rPr>
                <w:rFonts w:cs="Arial"/>
              </w:rPr>
            </w:pPr>
            <w:r>
              <w:rPr>
                <w:rFonts w:cs="Arial"/>
              </w:rPr>
              <w:t>4</w:t>
            </w:r>
            <w:r>
              <w:rPr>
                <w:rFonts w:cs="Arial"/>
                <w:vertAlign w:val="superscript"/>
              </w:rPr>
              <w:t>th</w:t>
            </w:r>
            <w:r>
              <w:rPr>
                <w:rFonts w:cs="Arial"/>
              </w:rPr>
              <w:t xml:space="preserve"> Children return to School</w:t>
            </w:r>
          </w:p>
          <w:p w:rsidR="00DD1190" w:rsidRDefault="00AB0EF1">
            <w:pPr>
              <w:spacing w:line="276" w:lineRule="auto"/>
              <w:rPr>
                <w:rFonts w:cs="Arial"/>
              </w:rPr>
            </w:pPr>
            <w:r>
              <w:rPr>
                <w:rFonts w:cs="Arial"/>
              </w:rPr>
              <w:t>10</w:t>
            </w:r>
            <w:r>
              <w:rPr>
                <w:rFonts w:cs="Arial"/>
                <w:vertAlign w:val="superscript"/>
              </w:rPr>
              <w:t>th</w:t>
            </w:r>
            <w:r>
              <w:rPr>
                <w:rFonts w:cs="Arial"/>
              </w:rPr>
              <w:t xml:space="preserve"> – 14</w:t>
            </w:r>
            <w:r>
              <w:rPr>
                <w:rFonts w:cs="Arial"/>
                <w:vertAlign w:val="superscript"/>
              </w:rPr>
              <w:t>th</w:t>
            </w:r>
            <w:r>
              <w:rPr>
                <w:rFonts w:cs="Arial"/>
              </w:rPr>
              <w:t xml:space="preserve"> Year 6 residential </w:t>
            </w:r>
          </w:p>
          <w:p w:rsidR="00DD1190" w:rsidRDefault="00AB0EF1">
            <w:pPr>
              <w:spacing w:line="276" w:lineRule="auto"/>
              <w:rPr>
                <w:rFonts w:cs="Arial"/>
              </w:rPr>
            </w:pPr>
            <w:r>
              <w:rPr>
                <w:rFonts w:cs="Arial"/>
              </w:rPr>
              <w:t>10</w:t>
            </w:r>
            <w:r>
              <w:rPr>
                <w:rFonts w:cs="Arial"/>
                <w:vertAlign w:val="superscript"/>
              </w:rPr>
              <w:t>th</w:t>
            </w:r>
            <w:r>
              <w:rPr>
                <w:rFonts w:cs="Arial"/>
              </w:rPr>
              <w:t xml:space="preserve"> – 14</w:t>
            </w:r>
            <w:r>
              <w:rPr>
                <w:rFonts w:cs="Arial"/>
                <w:vertAlign w:val="superscript"/>
              </w:rPr>
              <w:t>th</w:t>
            </w:r>
            <w:r>
              <w:rPr>
                <w:rFonts w:cs="Arial"/>
              </w:rPr>
              <w:t xml:space="preserve"> Assessment Week Y1, Y2, Y3 &amp; Y4</w:t>
            </w:r>
          </w:p>
          <w:p w:rsidR="00DD1190" w:rsidRDefault="00AB0EF1">
            <w:pPr>
              <w:spacing w:line="276" w:lineRule="auto"/>
              <w:rPr>
                <w:rFonts w:cs="Arial"/>
              </w:rPr>
            </w:pPr>
            <w:r>
              <w:rPr>
                <w:rFonts w:cs="Arial"/>
              </w:rPr>
              <w:t>27</w:t>
            </w:r>
            <w:r>
              <w:rPr>
                <w:rFonts w:cs="Arial"/>
                <w:vertAlign w:val="superscript"/>
              </w:rPr>
              <w:t>th</w:t>
            </w:r>
            <w:r>
              <w:rPr>
                <w:rFonts w:cs="Arial"/>
              </w:rPr>
              <w:t xml:space="preserve"> Class photographs</w:t>
            </w:r>
          </w:p>
          <w:p w:rsidR="00DD1190" w:rsidRDefault="00AB0EF1">
            <w:pPr>
              <w:spacing w:line="276" w:lineRule="auto"/>
              <w:rPr>
                <w:rFonts w:cs="Arial"/>
              </w:rPr>
            </w:pPr>
            <w:r>
              <w:rPr>
                <w:rFonts w:cs="Arial"/>
              </w:rPr>
              <w:t>28</w:t>
            </w:r>
            <w:r>
              <w:rPr>
                <w:rFonts w:cs="Arial"/>
                <w:vertAlign w:val="superscript"/>
              </w:rPr>
              <w:t>th</w:t>
            </w:r>
            <w:r>
              <w:rPr>
                <w:rFonts w:cs="Arial"/>
              </w:rPr>
              <w:t xml:space="preserve"> School Closed </w:t>
            </w:r>
          </w:p>
          <w:p w:rsidR="00DD1190" w:rsidRDefault="00AB0EF1">
            <w:pPr>
              <w:spacing w:line="276" w:lineRule="auto"/>
              <w:rPr>
                <w:rFonts w:cs="Arial"/>
              </w:rPr>
            </w:pPr>
            <w:r>
              <w:rPr>
                <w:rFonts w:cs="Arial"/>
              </w:rPr>
              <w:t>Training day for teachers</w:t>
            </w:r>
          </w:p>
          <w:p w:rsidR="00DD1190" w:rsidRDefault="00DD1190">
            <w:pPr>
              <w:spacing w:line="276" w:lineRule="auto"/>
              <w:rPr>
                <w:rFonts w:cs="Arial"/>
              </w:rPr>
            </w:pPr>
          </w:p>
        </w:tc>
        <w:tc>
          <w:tcPr>
            <w:tcW w:w="3058" w:type="dxa"/>
            <w:tcBorders>
              <w:top w:val="single" w:sz="4" w:space="0" w:color="000000"/>
              <w:left w:val="single" w:sz="4" w:space="0" w:color="000000"/>
              <w:bottom w:val="single" w:sz="4" w:space="0" w:color="000000"/>
              <w:right w:val="single" w:sz="4" w:space="0" w:color="000000"/>
            </w:tcBorders>
            <w:hideMark/>
          </w:tcPr>
          <w:p w:rsidR="00DD1190" w:rsidRDefault="00AB0EF1">
            <w:pPr>
              <w:spacing w:line="276" w:lineRule="auto"/>
              <w:jc w:val="center"/>
              <w:rPr>
                <w:rFonts w:cs="Arial"/>
                <w:b/>
                <w:bCs/>
                <w:u w:val="single"/>
              </w:rPr>
            </w:pPr>
            <w:r>
              <w:rPr>
                <w:rFonts w:cs="Arial"/>
                <w:b/>
                <w:bCs/>
                <w:u w:val="single"/>
              </w:rPr>
              <w:t>July</w:t>
            </w:r>
          </w:p>
          <w:p w:rsidR="00DD1190" w:rsidRDefault="00AB0EF1">
            <w:pPr>
              <w:spacing w:line="276" w:lineRule="auto"/>
              <w:rPr>
                <w:rFonts w:cs="Arial"/>
              </w:rPr>
            </w:pPr>
            <w:r>
              <w:rPr>
                <w:rFonts w:cs="Arial"/>
              </w:rPr>
              <w:t>2</w:t>
            </w:r>
            <w:r>
              <w:rPr>
                <w:rFonts w:cs="Arial"/>
                <w:vertAlign w:val="superscript"/>
              </w:rPr>
              <w:t>nd</w:t>
            </w:r>
            <w:r>
              <w:rPr>
                <w:rFonts w:cs="Arial"/>
              </w:rPr>
              <w:t xml:space="preserve">    Secondary School Induction Day (Y6) </w:t>
            </w:r>
          </w:p>
          <w:p w:rsidR="00DD1190" w:rsidRDefault="00AB0EF1">
            <w:pPr>
              <w:spacing w:line="276" w:lineRule="auto"/>
              <w:rPr>
                <w:rFonts w:cs="Arial"/>
              </w:rPr>
            </w:pPr>
            <w:r>
              <w:rPr>
                <w:rFonts w:cs="Arial"/>
              </w:rPr>
              <w:t>New Parents Meeting</w:t>
            </w:r>
          </w:p>
          <w:p w:rsidR="00DD1190" w:rsidRDefault="00AB0EF1">
            <w:pPr>
              <w:spacing w:line="276" w:lineRule="auto"/>
              <w:rPr>
                <w:rFonts w:cs="Arial"/>
              </w:rPr>
            </w:pPr>
            <w:r>
              <w:rPr>
                <w:rFonts w:cs="Arial"/>
              </w:rPr>
              <w:t>12</w:t>
            </w:r>
            <w:r>
              <w:rPr>
                <w:rFonts w:cs="Arial"/>
                <w:vertAlign w:val="superscript"/>
              </w:rPr>
              <w:t>th</w:t>
            </w:r>
            <w:r>
              <w:rPr>
                <w:rFonts w:cs="Arial"/>
              </w:rPr>
              <w:t xml:space="preserve"> Sports Day </w:t>
            </w:r>
          </w:p>
          <w:p w:rsidR="00DD1190" w:rsidRDefault="00AB0EF1">
            <w:pPr>
              <w:spacing w:line="276" w:lineRule="auto"/>
              <w:rPr>
                <w:rFonts w:cs="Arial"/>
              </w:rPr>
            </w:pPr>
            <w:r>
              <w:rPr>
                <w:rFonts w:cs="Arial"/>
              </w:rPr>
              <w:t>13</w:t>
            </w:r>
            <w:r>
              <w:rPr>
                <w:rFonts w:cs="Arial"/>
                <w:vertAlign w:val="superscript"/>
              </w:rPr>
              <w:t>th</w:t>
            </w:r>
            <w:r>
              <w:rPr>
                <w:rFonts w:cs="Arial"/>
              </w:rPr>
              <w:t xml:space="preserve"> FOLS Summer Fete</w:t>
            </w:r>
          </w:p>
          <w:p w:rsidR="00DD1190" w:rsidRDefault="00AB0EF1">
            <w:pPr>
              <w:spacing w:line="276" w:lineRule="auto"/>
              <w:rPr>
                <w:rFonts w:cs="Arial"/>
              </w:rPr>
            </w:pPr>
            <w:r>
              <w:rPr>
                <w:rFonts w:cs="Arial"/>
              </w:rPr>
              <w:t>16</w:t>
            </w:r>
            <w:r>
              <w:rPr>
                <w:rFonts w:cs="Arial"/>
                <w:vertAlign w:val="superscript"/>
              </w:rPr>
              <w:t>th</w:t>
            </w:r>
            <w:r>
              <w:rPr>
                <w:rFonts w:cs="Arial"/>
              </w:rPr>
              <w:t xml:space="preserve"> Reserve Sports Day </w:t>
            </w:r>
          </w:p>
          <w:p w:rsidR="00DD1190" w:rsidRDefault="00AB0EF1">
            <w:pPr>
              <w:spacing w:line="276" w:lineRule="auto"/>
              <w:rPr>
                <w:rFonts w:cs="Arial"/>
                <w:color w:val="000000"/>
              </w:rPr>
            </w:pPr>
            <w:r>
              <w:rPr>
                <w:rFonts w:cs="Arial"/>
              </w:rPr>
              <w:t>22</w:t>
            </w:r>
            <w:r>
              <w:rPr>
                <w:rFonts w:cs="Arial"/>
                <w:vertAlign w:val="superscript"/>
              </w:rPr>
              <w:t>nd</w:t>
            </w:r>
            <w:r>
              <w:rPr>
                <w:rFonts w:cs="Arial"/>
              </w:rPr>
              <w:t xml:space="preserve"> 7.00pm Y6 Leavers Production</w:t>
            </w:r>
          </w:p>
          <w:p w:rsidR="00DD1190" w:rsidRDefault="00AB0EF1">
            <w:pPr>
              <w:spacing w:line="276" w:lineRule="auto"/>
              <w:rPr>
                <w:rFonts w:cs="Arial"/>
                <w:vertAlign w:val="superscript"/>
              </w:rPr>
            </w:pPr>
            <w:r>
              <w:rPr>
                <w:rFonts w:cs="Arial"/>
              </w:rPr>
              <w:t>23</w:t>
            </w:r>
            <w:r>
              <w:rPr>
                <w:rFonts w:cs="Arial"/>
                <w:vertAlign w:val="superscript"/>
              </w:rPr>
              <w:t>rd</w:t>
            </w:r>
            <w:r>
              <w:rPr>
                <w:rFonts w:cs="Arial"/>
              </w:rPr>
              <w:t xml:space="preserve">   9.30am Y6 Leavers Assembly</w:t>
            </w:r>
          </w:p>
          <w:p w:rsidR="00DD1190" w:rsidRDefault="00AB0EF1">
            <w:pPr>
              <w:spacing w:line="276" w:lineRule="auto"/>
              <w:rPr>
                <w:rFonts w:cs="Arial"/>
              </w:rPr>
            </w:pPr>
            <w:r>
              <w:rPr>
                <w:rFonts w:cs="Arial"/>
              </w:rPr>
              <w:t>School closes at 2pm for summer break</w:t>
            </w:r>
          </w:p>
        </w:tc>
        <w:tc>
          <w:tcPr>
            <w:tcW w:w="3058" w:type="dxa"/>
            <w:tcBorders>
              <w:top w:val="single" w:sz="4" w:space="0" w:color="000000"/>
              <w:left w:val="single" w:sz="4" w:space="0" w:color="000000"/>
              <w:bottom w:val="single" w:sz="4" w:space="0" w:color="000000"/>
              <w:right w:val="single" w:sz="4" w:space="0" w:color="000000"/>
            </w:tcBorders>
          </w:tcPr>
          <w:p w:rsidR="00DD1190" w:rsidRDefault="00AB0EF1">
            <w:pPr>
              <w:spacing w:line="276" w:lineRule="auto"/>
              <w:rPr>
                <w:rFonts w:cs="Arial"/>
                <w:b/>
                <w:bCs/>
                <w:color w:val="000000"/>
                <w:u w:val="single"/>
              </w:rPr>
            </w:pPr>
            <w:r>
              <w:rPr>
                <w:rFonts w:cs="Arial"/>
                <w:b/>
                <w:bCs/>
                <w:color w:val="000000"/>
                <w:u w:val="single"/>
              </w:rPr>
              <w:t>Values Assemblies</w:t>
            </w:r>
          </w:p>
          <w:p w:rsidR="00DD1190" w:rsidRDefault="00AB0EF1">
            <w:pPr>
              <w:spacing w:line="276" w:lineRule="auto"/>
              <w:rPr>
                <w:rFonts w:cs="Arial"/>
                <w:color w:val="000000"/>
              </w:rPr>
            </w:pPr>
            <w:r>
              <w:rPr>
                <w:rFonts w:cs="Arial"/>
                <w:color w:val="000000"/>
              </w:rPr>
              <w:t>All Start at 9.05am</w:t>
            </w:r>
          </w:p>
          <w:p w:rsidR="00DD1190" w:rsidRDefault="00AB0EF1">
            <w:pPr>
              <w:spacing w:line="276" w:lineRule="auto"/>
              <w:rPr>
                <w:rFonts w:cs="Arial"/>
                <w:color w:val="000000"/>
              </w:rPr>
            </w:pPr>
            <w:r>
              <w:rPr>
                <w:rFonts w:cs="Arial"/>
                <w:color w:val="000000"/>
              </w:rPr>
              <w:t>26.6.24   Self-belief  Year 6</w:t>
            </w:r>
          </w:p>
          <w:p w:rsidR="00DD1190" w:rsidRDefault="00AB0EF1">
            <w:pPr>
              <w:spacing w:line="276" w:lineRule="auto"/>
              <w:rPr>
                <w:rFonts w:cs="Arial"/>
                <w:color w:val="000000"/>
              </w:rPr>
            </w:pPr>
            <w:r>
              <w:rPr>
                <w:rFonts w:cs="Arial"/>
                <w:color w:val="000000"/>
              </w:rPr>
              <w:t>18.7.24    Friendship   Foundation Stage</w:t>
            </w:r>
          </w:p>
          <w:p w:rsidR="00DD1190" w:rsidRDefault="00DD1190">
            <w:pPr>
              <w:spacing w:line="276" w:lineRule="auto"/>
              <w:rPr>
                <w:rFonts w:cs="Arial"/>
              </w:rPr>
            </w:pPr>
          </w:p>
        </w:tc>
      </w:tr>
      <w:bookmarkEnd w:id="2"/>
    </w:tbl>
    <w:p w:rsidR="00DD1190" w:rsidRDefault="00DD1190">
      <w:pPr>
        <w:spacing w:line="276" w:lineRule="auto"/>
      </w:pPr>
    </w:p>
    <w:p w:rsidR="00DD1190" w:rsidRDefault="00DD1190">
      <w:pPr>
        <w:spacing w:line="276" w:lineRule="auto"/>
      </w:pPr>
    </w:p>
    <w:p w:rsidR="00DD1190" w:rsidRDefault="00DD1190">
      <w:pPr>
        <w:spacing w:line="276" w:lineRule="auto"/>
      </w:pPr>
    </w:p>
    <w:p w:rsidR="00DD1190" w:rsidRDefault="00DD1190">
      <w:pPr>
        <w:spacing w:line="276" w:lineRule="auto"/>
      </w:pPr>
    </w:p>
    <w:p w:rsidR="00DD1190" w:rsidRDefault="00DD1190">
      <w:pPr>
        <w:spacing w:line="276" w:lineRule="auto"/>
      </w:pPr>
    </w:p>
    <w:p w:rsidR="00DD1190" w:rsidRDefault="00DD1190">
      <w:pPr>
        <w:spacing w:line="276" w:lineRule="auto"/>
      </w:pPr>
    </w:p>
    <w:p w:rsidR="00DD1190" w:rsidRDefault="00DD1190"/>
    <w:p w:rsidR="00DD1190" w:rsidRDefault="00DD1190"/>
    <w:p w:rsidR="00DD1190" w:rsidRDefault="00DD1190"/>
    <w:p w:rsidR="00DD1190" w:rsidRDefault="00DD1190"/>
    <w:p w:rsidR="00DD1190" w:rsidRDefault="00DD1190"/>
    <w:p w:rsidR="00DD1190" w:rsidRDefault="00DD1190"/>
    <w:sectPr w:rsidR="00DD1190">
      <w:pgSz w:w="11906" w:h="16838"/>
      <w:pgMar w:top="993" w:right="1133"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CF1368"/>
    <w:multiLevelType w:val="multilevel"/>
    <w:tmpl w:val="4774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631136C"/>
    <w:multiLevelType w:val="multilevel"/>
    <w:tmpl w:val="9DD0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190"/>
    <w:rsid w:val="00087593"/>
    <w:rsid w:val="006855DB"/>
    <w:rsid w:val="00AB0EF1"/>
    <w:rsid w:val="00DD1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50334"/>
  <w15:chartTrackingRefBased/>
  <w15:docId w15:val="{986A23B9-F8DF-4D35-B456-1557EAB07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Verdana" w:eastAsia="Times New Roman" w:hAnsi="Verdan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semiHidden/>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style>
  <w:style w:type="paragraph" w:styleId="NoSpacing">
    <w:name w:val="No Spacing"/>
    <w:uiPriority w:val="1"/>
    <w:qFormat/>
    <w:pPr>
      <w:spacing w:after="0" w:line="240" w:lineRule="auto"/>
    </w:pPr>
    <w:rPr>
      <w:rFonts w:ascii="Calibri" w:eastAsia="Calibri" w:hAnsi="Calibri" w:cs="Times New Roman"/>
    </w:rPr>
  </w:style>
  <w:style w:type="paragraph" w:customStyle="1" w:styleId="Speaker">
    <w:name w:val="Speaker"/>
    <w:basedOn w:val="Normal"/>
    <w:next w:val="Normal"/>
    <w:autoRedefine/>
    <w:uiPriority w:val="99"/>
    <w:semiHidden/>
    <w:rPr>
      <w:rFonts w:ascii="Arial" w:hAnsi="Arial"/>
      <w:b/>
      <w:spacing w:val="22"/>
      <w:position w:val="-12"/>
      <w:sz w:val="24"/>
      <w:szCs w:val="24"/>
    </w:rPr>
  </w:style>
  <w:style w:type="table" w:styleId="TableGrid">
    <w:name w:val="Table Grid"/>
    <w:basedOn w:val="TableNormal"/>
    <w:uiPriority w:val="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82009">
      <w:bodyDiv w:val="1"/>
      <w:marLeft w:val="0"/>
      <w:marRight w:val="0"/>
      <w:marTop w:val="0"/>
      <w:marBottom w:val="0"/>
      <w:divBdr>
        <w:top w:val="none" w:sz="0" w:space="0" w:color="auto"/>
        <w:left w:val="none" w:sz="0" w:space="0" w:color="auto"/>
        <w:bottom w:val="none" w:sz="0" w:space="0" w:color="auto"/>
        <w:right w:val="none" w:sz="0" w:space="0" w:color="auto"/>
      </w:divBdr>
    </w:div>
    <w:div w:id="706639353">
      <w:bodyDiv w:val="1"/>
      <w:marLeft w:val="0"/>
      <w:marRight w:val="0"/>
      <w:marTop w:val="0"/>
      <w:marBottom w:val="0"/>
      <w:divBdr>
        <w:top w:val="none" w:sz="0" w:space="0" w:color="auto"/>
        <w:left w:val="none" w:sz="0" w:space="0" w:color="auto"/>
        <w:bottom w:val="none" w:sz="0" w:space="0" w:color="auto"/>
        <w:right w:val="none" w:sz="0" w:space="0" w:color="auto"/>
      </w:divBdr>
    </w:div>
    <w:div w:id="727265012">
      <w:bodyDiv w:val="1"/>
      <w:marLeft w:val="0"/>
      <w:marRight w:val="0"/>
      <w:marTop w:val="0"/>
      <w:marBottom w:val="0"/>
      <w:divBdr>
        <w:top w:val="none" w:sz="0" w:space="0" w:color="auto"/>
        <w:left w:val="none" w:sz="0" w:space="0" w:color="auto"/>
        <w:bottom w:val="none" w:sz="0" w:space="0" w:color="auto"/>
        <w:right w:val="none" w:sz="0" w:space="0" w:color="auto"/>
      </w:divBdr>
      <w:divsChild>
        <w:div w:id="912155552">
          <w:marLeft w:val="0"/>
          <w:marRight w:val="0"/>
          <w:marTop w:val="0"/>
          <w:marBottom w:val="0"/>
          <w:divBdr>
            <w:top w:val="none" w:sz="0" w:space="0" w:color="auto"/>
            <w:left w:val="none" w:sz="0" w:space="0" w:color="auto"/>
            <w:bottom w:val="none" w:sz="0" w:space="0" w:color="auto"/>
            <w:right w:val="none" w:sz="0" w:space="0" w:color="auto"/>
          </w:divBdr>
        </w:div>
        <w:div w:id="84696322">
          <w:marLeft w:val="0"/>
          <w:marRight w:val="0"/>
          <w:marTop w:val="0"/>
          <w:marBottom w:val="0"/>
          <w:divBdr>
            <w:top w:val="none" w:sz="0" w:space="0" w:color="auto"/>
            <w:left w:val="none" w:sz="0" w:space="0" w:color="auto"/>
            <w:bottom w:val="none" w:sz="0" w:space="0" w:color="auto"/>
            <w:right w:val="none" w:sz="0" w:space="0" w:color="auto"/>
          </w:divBdr>
        </w:div>
        <w:div w:id="678510015">
          <w:marLeft w:val="0"/>
          <w:marRight w:val="0"/>
          <w:marTop w:val="0"/>
          <w:marBottom w:val="0"/>
          <w:divBdr>
            <w:top w:val="none" w:sz="0" w:space="0" w:color="auto"/>
            <w:left w:val="none" w:sz="0" w:space="0" w:color="auto"/>
            <w:bottom w:val="none" w:sz="0" w:space="0" w:color="auto"/>
            <w:right w:val="none" w:sz="0" w:space="0" w:color="auto"/>
          </w:divBdr>
        </w:div>
        <w:div w:id="1377512990">
          <w:marLeft w:val="0"/>
          <w:marRight w:val="0"/>
          <w:marTop w:val="0"/>
          <w:marBottom w:val="0"/>
          <w:divBdr>
            <w:top w:val="none" w:sz="0" w:space="0" w:color="auto"/>
            <w:left w:val="none" w:sz="0" w:space="0" w:color="auto"/>
            <w:bottom w:val="none" w:sz="0" w:space="0" w:color="auto"/>
            <w:right w:val="none" w:sz="0" w:space="0" w:color="auto"/>
          </w:divBdr>
        </w:div>
        <w:div w:id="1002199889">
          <w:marLeft w:val="0"/>
          <w:marRight w:val="0"/>
          <w:marTop w:val="0"/>
          <w:marBottom w:val="0"/>
          <w:divBdr>
            <w:top w:val="none" w:sz="0" w:space="0" w:color="auto"/>
            <w:left w:val="none" w:sz="0" w:space="0" w:color="auto"/>
            <w:bottom w:val="none" w:sz="0" w:space="0" w:color="auto"/>
            <w:right w:val="none" w:sz="0" w:space="0" w:color="auto"/>
          </w:divBdr>
        </w:div>
        <w:div w:id="1364400532">
          <w:marLeft w:val="0"/>
          <w:marRight w:val="0"/>
          <w:marTop w:val="0"/>
          <w:marBottom w:val="0"/>
          <w:divBdr>
            <w:top w:val="none" w:sz="0" w:space="0" w:color="auto"/>
            <w:left w:val="none" w:sz="0" w:space="0" w:color="auto"/>
            <w:bottom w:val="none" w:sz="0" w:space="0" w:color="auto"/>
            <w:right w:val="none" w:sz="0" w:space="0" w:color="auto"/>
          </w:divBdr>
        </w:div>
        <w:div w:id="1497302021">
          <w:marLeft w:val="0"/>
          <w:marRight w:val="0"/>
          <w:marTop w:val="0"/>
          <w:marBottom w:val="0"/>
          <w:divBdr>
            <w:top w:val="none" w:sz="0" w:space="0" w:color="auto"/>
            <w:left w:val="none" w:sz="0" w:space="0" w:color="auto"/>
            <w:bottom w:val="none" w:sz="0" w:space="0" w:color="auto"/>
            <w:right w:val="none" w:sz="0" w:space="0" w:color="auto"/>
          </w:divBdr>
        </w:div>
      </w:divsChild>
    </w:div>
    <w:div w:id="1118597217">
      <w:bodyDiv w:val="1"/>
      <w:marLeft w:val="0"/>
      <w:marRight w:val="0"/>
      <w:marTop w:val="0"/>
      <w:marBottom w:val="0"/>
      <w:divBdr>
        <w:top w:val="none" w:sz="0" w:space="0" w:color="auto"/>
        <w:left w:val="none" w:sz="0" w:space="0" w:color="auto"/>
        <w:bottom w:val="none" w:sz="0" w:space="0" w:color="auto"/>
        <w:right w:val="none" w:sz="0" w:space="0" w:color="auto"/>
      </w:divBdr>
    </w:div>
    <w:div w:id="1806700805">
      <w:bodyDiv w:val="1"/>
      <w:marLeft w:val="0"/>
      <w:marRight w:val="0"/>
      <w:marTop w:val="0"/>
      <w:marBottom w:val="0"/>
      <w:divBdr>
        <w:top w:val="none" w:sz="0" w:space="0" w:color="auto"/>
        <w:left w:val="none" w:sz="0" w:space="0" w:color="auto"/>
        <w:bottom w:val="none" w:sz="0" w:space="0" w:color="auto"/>
        <w:right w:val="none" w:sz="0" w:space="0" w:color="auto"/>
      </w:divBdr>
      <w:divsChild>
        <w:div w:id="1825506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articles/zxxg3j6" TargetMode="External"/><Relationship Id="rId18" Type="http://schemas.openxmlformats.org/officeDocument/2006/relationships/hyperlink" Target="https://play.ttrockstars.com/" TargetMode="External"/><Relationship Id="rId26" Type="http://schemas.openxmlformats.org/officeDocument/2006/relationships/hyperlink" Target="file:///G:\Newsletters%202024\June\Week%203\SEND%20Support%20Sessions%20-%20Bucks.pdf" TargetMode="External"/><Relationship Id="rId3" Type="http://schemas.openxmlformats.org/officeDocument/2006/relationships/settings" Target="settings.xml"/><Relationship Id="rId21" Type="http://schemas.openxmlformats.org/officeDocument/2006/relationships/hyperlink" Target="https://www.youngminds.org.uk/professional/resources/supporting-school-transitions/?scrlybrkr=45346d01" TargetMode="External"/><Relationship Id="rId7" Type="http://schemas.openxmlformats.org/officeDocument/2006/relationships/image" Target="media/image1.png"/><Relationship Id="rId12" Type="http://schemas.openxmlformats.org/officeDocument/2006/relationships/hyperlink" Target="https://www.topmarks.co.uk/learning-to-count/paint-the-squares" TargetMode="External"/><Relationship Id="rId17" Type="http://schemas.openxmlformats.org/officeDocument/2006/relationships/hyperlink" Target="https://www.bbc.co.uk/bitesize/topics/zvmxsbk/articles/z98n4qt" TargetMode="External"/><Relationship Id="rId25" Type="http://schemas.openxmlformats.org/officeDocument/2006/relationships/hyperlink" Target="mailto:bucksmhst@oxfordhealth.nhs.u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bc.co.uk/bitesize/topics/zvmxsbk/articles/zcxy6g8" TargetMode="External"/><Relationship Id="rId20" Type="http://schemas.openxmlformats.org/officeDocument/2006/relationships/hyperlink" Target="https://www.bbc.co.uk/bitesize/articles/z2kj2v4"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mailto:office@loudwater.bucks.sch.uk" TargetMode="External"/><Relationship Id="rId11" Type="http://schemas.openxmlformats.org/officeDocument/2006/relationships/hyperlink" Target="https://ictgames.com/sharkNumbers/mobile/" TargetMode="External"/><Relationship Id="rId24" Type="http://schemas.openxmlformats.org/officeDocument/2006/relationships/hyperlink" Target="file:///G:\Newsletters%202024\June\Week%203\MHST%20Summer%20Camp%20Registration%20Form.docx" TargetMode="External"/><Relationship Id="rId32" Type="http://schemas.openxmlformats.org/officeDocument/2006/relationships/fontTable" Target="fontTable.xml"/><Relationship Id="rId5" Type="http://schemas.openxmlformats.org/officeDocument/2006/relationships/hyperlink" Target="mailto:office@loudwater.bucks.sch.uk" TargetMode="External"/><Relationship Id="rId15" Type="http://schemas.openxmlformats.org/officeDocument/2006/relationships/hyperlink" Target="https://readingeggs.co.uk/" TargetMode="External"/><Relationship Id="rId23" Type="http://schemas.openxmlformats.org/officeDocument/2006/relationships/hyperlink" Target="file:///G:\Newsletters%202024\June\Week%203\Bucks%20MHST%20Camp.pdf" TargetMode="External"/><Relationship Id="rId28" Type="http://schemas.openxmlformats.org/officeDocument/2006/relationships/hyperlink" Target="https://bit.ly/ATCAccessibility?fbclid=IwZXh0bgNhZW0CMTAAAR2juoLLfYNkW8PbjafFJu7QZ06D_PxibH2UVVxh7rz1CzmigfcHQZpn7JM_aem_5yQhDPVOuqyWPKv5hSyCIA" TargetMode="External"/><Relationship Id="rId10" Type="http://schemas.openxmlformats.org/officeDocument/2006/relationships/hyperlink" Target="https://readingeggs.co.uk/?scrlybrkr=42c75ca4" TargetMode="External"/><Relationship Id="rId19" Type="http://schemas.openxmlformats.org/officeDocument/2006/relationships/hyperlink" Target="https://www.bbc.co.uk/bitesize/topics/zttbcmn/articles/zfk72v4" TargetMode="External"/><Relationship Id="rId31" Type="http://schemas.openxmlformats.org/officeDocument/2006/relationships/hyperlink" Target="https://bit.ly/VSAOS2?fbclid=IwZXh0bgNhZW0CMTAAAR2TZQfcS1Ws_USEfXxcEJkB-vq_eSz4wN46NHwIs9m9J2ruIaj0LAtogRQ_aem_ucrTavMo0Q1Uxq7M7g20q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www.easyfundraising.org.uk/loudwatercombined" TargetMode="External"/><Relationship Id="rId27" Type="http://schemas.openxmlformats.org/officeDocument/2006/relationships/image" Target="media/image4.png"/><Relationship Id="rId30" Type="http://schemas.openxmlformats.org/officeDocument/2006/relationships/hyperlink" Target="https://bit.ly/4bJe2hU?fbclid=IwZXh0bgNhZW0CMTAAAR1ik1lz55VtK4rKH53w6uw_YfQvTKJu1zhE9kedpTuxLKTb99yTFEqlW3g_aem_Fmx9886H9YNYHHsnqqq2Xw" TargetMode="External"/><Relationship Id="rId8" Type="http://schemas.openxmlformats.org/officeDocument/2006/relationships/hyperlink" Target="https://readingegg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9</Pages>
  <Words>3265</Words>
  <Characters>18616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Nureen</dc:creator>
  <cp:keywords/>
  <dc:description/>
  <cp:lastModifiedBy>clarecunnington</cp:lastModifiedBy>
  <cp:revision>3</cp:revision>
  <dcterms:created xsi:type="dcterms:W3CDTF">2024-06-28T08:21:00Z</dcterms:created>
  <dcterms:modified xsi:type="dcterms:W3CDTF">2024-06-28T16:40:00Z</dcterms:modified>
</cp:coreProperties>
</file>